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CF7" w:rsidRPr="00DD2CF7" w:rsidRDefault="007950A4" w:rsidP="00206390">
      <w:pPr>
        <w:spacing w:after="360"/>
        <w:jc w:val="center"/>
        <w:rPr>
          <w:rFonts w:ascii="Comfortaa" w:hAnsi="Comfortaa"/>
          <w:b/>
          <w:sz w:val="20"/>
          <w:szCs w:val="20"/>
          <w:u w:val="single"/>
        </w:rPr>
      </w:pPr>
      <w:r>
        <w:rPr>
          <w:rFonts w:ascii="Comfortaa" w:hAnsi="Comfortaa"/>
          <w:b/>
          <w:sz w:val="20"/>
          <w:szCs w:val="20"/>
          <w:u w:val="single"/>
        </w:rPr>
        <w:t xml:space="preserve">Szacunkowy kosztorys robót. </w:t>
      </w:r>
    </w:p>
    <w:tbl>
      <w:tblPr>
        <w:tblStyle w:val="Tabela-Siatka"/>
        <w:tblpPr w:leftFromText="142" w:rightFromText="142" w:vertAnchor="text" w:horzAnchor="margin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986"/>
        <w:gridCol w:w="841"/>
        <w:gridCol w:w="993"/>
        <w:gridCol w:w="2126"/>
        <w:gridCol w:w="1417"/>
      </w:tblGrid>
      <w:tr w:rsidR="00AD5146" w:rsidRPr="00DD2CF7" w:rsidTr="00DD5285">
        <w:tc>
          <w:tcPr>
            <w:tcW w:w="817" w:type="dxa"/>
          </w:tcPr>
          <w:p w:rsidR="00AD5146" w:rsidRPr="00DD2CF7" w:rsidRDefault="00AD5146" w:rsidP="00DD2CF7">
            <w:pPr>
              <w:ind w:left="357"/>
              <w:contextualSpacing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2986" w:type="dxa"/>
          </w:tcPr>
          <w:p w:rsidR="00AD5146" w:rsidRPr="00DD2CF7" w:rsidRDefault="00AD5146" w:rsidP="00DD2CF7">
            <w:pPr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Nazwa materiału</w:t>
            </w:r>
          </w:p>
        </w:tc>
        <w:tc>
          <w:tcPr>
            <w:tcW w:w="841" w:type="dxa"/>
          </w:tcPr>
          <w:p w:rsidR="00AD5146" w:rsidRPr="00DD2CF7" w:rsidRDefault="00AD5146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Ilość</w:t>
            </w:r>
          </w:p>
        </w:tc>
        <w:tc>
          <w:tcPr>
            <w:tcW w:w="993" w:type="dxa"/>
          </w:tcPr>
          <w:p w:rsidR="00AD5146" w:rsidRPr="00DD2CF7" w:rsidRDefault="00AD5146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Jednostka</w:t>
            </w:r>
          </w:p>
        </w:tc>
        <w:tc>
          <w:tcPr>
            <w:tcW w:w="2126" w:type="dxa"/>
          </w:tcPr>
          <w:p w:rsidR="00AD5146" w:rsidRPr="00DD2CF7" w:rsidRDefault="00AD5146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Uwagi</w:t>
            </w:r>
          </w:p>
        </w:tc>
        <w:tc>
          <w:tcPr>
            <w:tcW w:w="1417" w:type="dxa"/>
          </w:tcPr>
          <w:p w:rsidR="00AD5146" w:rsidRPr="00DD2CF7" w:rsidRDefault="00AD5146" w:rsidP="00AD5146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Koszt</w:t>
            </w:r>
          </w:p>
        </w:tc>
      </w:tr>
      <w:tr w:rsidR="00AD5146" w:rsidRPr="00DD2CF7" w:rsidTr="00DD5285">
        <w:tc>
          <w:tcPr>
            <w:tcW w:w="817" w:type="dxa"/>
          </w:tcPr>
          <w:p w:rsidR="00AD5146" w:rsidRPr="002C3E64" w:rsidRDefault="00AD5146" w:rsidP="00DD2CF7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 w:rsidRPr="002C3E64">
              <w:rPr>
                <w:rFonts w:ascii="Comfortaa" w:hAnsi="Comfortaa"/>
                <w:b/>
                <w:sz w:val="20"/>
                <w:szCs w:val="20"/>
              </w:rPr>
              <w:t>1</w:t>
            </w:r>
          </w:p>
        </w:tc>
        <w:tc>
          <w:tcPr>
            <w:tcW w:w="2986" w:type="dxa"/>
          </w:tcPr>
          <w:p w:rsidR="00022ADA" w:rsidRDefault="00867973" w:rsidP="007F63FA">
            <w:r>
              <w:rPr>
                <w:rFonts w:ascii="Comfortaa" w:hAnsi="Comfortaa"/>
                <w:b/>
                <w:sz w:val="20"/>
                <w:szCs w:val="20"/>
              </w:rPr>
              <w:t xml:space="preserve">Odtworzenie zbiornika wodnego </w:t>
            </w:r>
            <w:r w:rsidR="00022ADA" w:rsidRPr="00022AD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</w:t>
            </w:r>
            <w:r w:rsidR="00022ADA" w:rsidRPr="00022ADA">
              <w:rPr>
                <w:rFonts w:ascii="Comfortaa" w:hAnsi="Comfortaa"/>
                <w:b/>
                <w:sz w:val="20"/>
                <w:szCs w:val="20"/>
              </w:rPr>
              <w:t xml:space="preserve">poprzez przebudowę istniejącego zbiornika i wykonanie szczelnego, retencyjnego zbiornika wodnego </w:t>
            </w:r>
            <w:r>
              <w:rPr>
                <w:rFonts w:ascii="Comfortaa" w:hAnsi="Comfortaa"/>
                <w:b/>
                <w:sz w:val="20"/>
                <w:szCs w:val="20"/>
              </w:rPr>
              <w:t>wraz z filtrem mineralno-roślinnym oraz zbiornikiem przelewowym</w:t>
            </w:r>
            <w:r w:rsidRPr="00867973">
              <w:t xml:space="preserve"> </w:t>
            </w:r>
          </w:p>
          <w:p w:rsidR="00AD5146" w:rsidRDefault="00867973" w:rsidP="00022ADA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867973">
              <w:rPr>
                <w:rFonts w:ascii="Comfortaa" w:hAnsi="Comfortaa"/>
                <w:b/>
                <w:sz w:val="20"/>
                <w:szCs w:val="20"/>
              </w:rPr>
              <w:t xml:space="preserve">Wypełnienie </w:t>
            </w:r>
            <w:r w:rsidR="00022ADA">
              <w:rPr>
                <w:rFonts w:ascii="Comfortaa" w:hAnsi="Comfortaa"/>
                <w:b/>
                <w:sz w:val="20"/>
                <w:szCs w:val="20"/>
              </w:rPr>
              <w:t>zbiorników i filtra materiałami</w:t>
            </w:r>
            <w:r w:rsidRPr="00867973">
              <w:rPr>
                <w:rFonts w:ascii="Comfortaa" w:hAnsi="Comfortaa"/>
                <w:b/>
                <w:sz w:val="20"/>
                <w:szCs w:val="20"/>
              </w:rPr>
              <w:t xml:space="preserve"> wg </w:t>
            </w:r>
            <w:r>
              <w:rPr>
                <w:rFonts w:ascii="Comfortaa" w:hAnsi="Comfortaa"/>
                <w:b/>
                <w:sz w:val="20"/>
                <w:szCs w:val="20"/>
              </w:rPr>
              <w:t xml:space="preserve">właściwej </w:t>
            </w:r>
            <w:r w:rsidRPr="00867973">
              <w:rPr>
                <w:rFonts w:ascii="Comfortaa" w:hAnsi="Comfortaa"/>
                <w:b/>
                <w:sz w:val="20"/>
                <w:szCs w:val="20"/>
              </w:rPr>
              <w:t xml:space="preserve">technologii </w:t>
            </w:r>
            <w:r w:rsidR="00FC1A49">
              <w:rPr>
                <w:rFonts w:ascii="Comfortaa" w:hAnsi="Comfortaa"/>
                <w:b/>
                <w:sz w:val="20"/>
                <w:szCs w:val="20"/>
              </w:rPr>
              <w:t>dla danego typu zbiornika.</w:t>
            </w:r>
          </w:p>
          <w:p w:rsidR="001C40EA" w:rsidRPr="002C3E64" w:rsidRDefault="001C40EA" w:rsidP="00022ADA">
            <w:pPr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841" w:type="dxa"/>
          </w:tcPr>
          <w:p w:rsidR="00AD5146" w:rsidRPr="002C3E64" w:rsidRDefault="00AD5146" w:rsidP="00022ADA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D5146" w:rsidRPr="002C3E64" w:rsidRDefault="00AD5146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D5146" w:rsidRDefault="00AD5146" w:rsidP="00867973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2C3E64">
              <w:rPr>
                <w:rFonts w:ascii="Comfortaa" w:hAnsi="Comfortaa"/>
                <w:b/>
                <w:sz w:val="20"/>
                <w:szCs w:val="20"/>
              </w:rPr>
              <w:t xml:space="preserve">pow. </w:t>
            </w:r>
            <w:r w:rsidR="00867973">
              <w:rPr>
                <w:rFonts w:ascii="Comfortaa" w:hAnsi="Comfortaa"/>
                <w:b/>
                <w:sz w:val="20"/>
                <w:szCs w:val="20"/>
              </w:rPr>
              <w:t>zbiornika F=3000</w:t>
            </w:r>
            <w:r w:rsidRPr="002C3E64">
              <w:rPr>
                <w:rFonts w:ascii="Comfortaa" w:hAnsi="Comfortaa"/>
                <w:b/>
                <w:sz w:val="20"/>
                <w:szCs w:val="20"/>
              </w:rPr>
              <w:t>,0m</w:t>
            </w:r>
            <w:r w:rsidRPr="002C3E64">
              <w:rPr>
                <w:rFonts w:ascii="Comfortaa" w:hAnsi="Comfortaa"/>
                <w:b/>
                <w:sz w:val="20"/>
                <w:szCs w:val="20"/>
                <w:vertAlign w:val="superscript"/>
              </w:rPr>
              <w:t>2</w:t>
            </w:r>
            <w:r w:rsidRPr="002C3E64">
              <w:rPr>
                <w:rFonts w:ascii="Comfortaa" w:hAnsi="Comfortaa"/>
                <w:b/>
                <w:sz w:val="20"/>
                <w:szCs w:val="20"/>
              </w:rPr>
              <w:t>, głębokość średnia h=1,</w:t>
            </w:r>
            <w:r w:rsidR="00867973">
              <w:rPr>
                <w:rFonts w:ascii="Comfortaa" w:hAnsi="Comfortaa"/>
                <w:b/>
                <w:sz w:val="20"/>
                <w:szCs w:val="20"/>
              </w:rPr>
              <w:t>5</w:t>
            </w:r>
            <w:r w:rsidRPr="002C3E64">
              <w:rPr>
                <w:rFonts w:ascii="Comfortaa" w:hAnsi="Comfortaa"/>
                <w:b/>
                <w:sz w:val="20"/>
                <w:szCs w:val="20"/>
              </w:rPr>
              <w:t xml:space="preserve"> m</w:t>
            </w:r>
            <w:r w:rsidR="00DD5285">
              <w:rPr>
                <w:rFonts w:ascii="Comfortaa" w:hAnsi="Comfortaa"/>
                <w:b/>
                <w:sz w:val="20"/>
                <w:szCs w:val="20"/>
              </w:rPr>
              <w:t>, maksymalna 3,0 m</w:t>
            </w:r>
          </w:p>
          <w:p w:rsidR="00867973" w:rsidRDefault="00867973" w:rsidP="00867973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2C3E64">
              <w:rPr>
                <w:rFonts w:ascii="Comfortaa" w:hAnsi="Comfortaa"/>
                <w:b/>
                <w:sz w:val="20"/>
                <w:szCs w:val="20"/>
              </w:rPr>
              <w:t xml:space="preserve">pow. </w:t>
            </w:r>
            <w:r>
              <w:rPr>
                <w:rFonts w:ascii="Comfortaa" w:hAnsi="Comfortaa"/>
                <w:b/>
                <w:sz w:val="20"/>
                <w:szCs w:val="20"/>
              </w:rPr>
              <w:t>filtra mineralno-roślinnego</w:t>
            </w:r>
            <w:r>
              <w:rPr>
                <w:rFonts w:ascii="Comfortaa" w:hAnsi="Comfortaa"/>
                <w:b/>
                <w:sz w:val="20"/>
                <w:szCs w:val="20"/>
              </w:rPr>
              <w:t xml:space="preserve"> F=500</w:t>
            </w:r>
            <w:r w:rsidRPr="002C3E64">
              <w:rPr>
                <w:rFonts w:ascii="Comfortaa" w:hAnsi="Comfortaa"/>
                <w:b/>
                <w:sz w:val="20"/>
                <w:szCs w:val="20"/>
              </w:rPr>
              <w:t>,0m</w:t>
            </w:r>
            <w:r w:rsidRPr="002C3E64">
              <w:rPr>
                <w:rFonts w:ascii="Comfortaa" w:hAnsi="Comfortaa"/>
                <w:b/>
                <w:sz w:val="20"/>
                <w:szCs w:val="20"/>
                <w:vertAlign w:val="superscript"/>
              </w:rPr>
              <w:t>2</w:t>
            </w:r>
            <w:r w:rsidRPr="002C3E64">
              <w:rPr>
                <w:rFonts w:ascii="Comfortaa" w:hAnsi="Comfortaa"/>
                <w:b/>
                <w:sz w:val="20"/>
                <w:szCs w:val="20"/>
              </w:rPr>
              <w:t>,</w:t>
            </w:r>
          </w:p>
          <w:p w:rsidR="00867973" w:rsidRPr="002C3E64" w:rsidRDefault="00867973" w:rsidP="00867973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2C3E64">
              <w:rPr>
                <w:rFonts w:ascii="Comfortaa" w:hAnsi="Comfortaa"/>
                <w:b/>
                <w:sz w:val="20"/>
                <w:szCs w:val="20"/>
              </w:rPr>
              <w:t xml:space="preserve">pow. </w:t>
            </w:r>
            <w:r>
              <w:rPr>
                <w:rFonts w:ascii="Comfortaa" w:hAnsi="Comfortaa"/>
                <w:b/>
                <w:sz w:val="20"/>
                <w:szCs w:val="20"/>
              </w:rPr>
              <w:t xml:space="preserve">zbiornika </w:t>
            </w:r>
            <w:r>
              <w:rPr>
                <w:rFonts w:ascii="Comfortaa" w:hAnsi="Comfortaa"/>
                <w:b/>
                <w:sz w:val="20"/>
                <w:szCs w:val="20"/>
              </w:rPr>
              <w:t xml:space="preserve">przelewowego </w:t>
            </w:r>
            <w:r>
              <w:rPr>
                <w:rFonts w:ascii="Comfortaa" w:hAnsi="Comfortaa"/>
                <w:b/>
                <w:sz w:val="20"/>
                <w:szCs w:val="20"/>
              </w:rPr>
              <w:t>F=</w:t>
            </w:r>
            <w:r>
              <w:rPr>
                <w:rFonts w:ascii="Comfortaa" w:hAnsi="Comfortaa"/>
                <w:b/>
                <w:sz w:val="20"/>
                <w:szCs w:val="20"/>
              </w:rPr>
              <w:t>50</w:t>
            </w:r>
            <w:r>
              <w:rPr>
                <w:rFonts w:ascii="Comfortaa" w:hAnsi="Comfortaa"/>
                <w:b/>
                <w:sz w:val="20"/>
                <w:szCs w:val="20"/>
              </w:rPr>
              <w:t>0</w:t>
            </w:r>
            <w:r w:rsidRPr="002C3E64">
              <w:rPr>
                <w:rFonts w:ascii="Comfortaa" w:hAnsi="Comfortaa"/>
                <w:b/>
                <w:sz w:val="20"/>
                <w:szCs w:val="20"/>
              </w:rPr>
              <w:t>,0m</w:t>
            </w:r>
            <w:r w:rsidRPr="002C3E64">
              <w:rPr>
                <w:rFonts w:ascii="Comfortaa" w:hAnsi="Comfortaa"/>
                <w:b/>
                <w:sz w:val="20"/>
                <w:szCs w:val="20"/>
                <w:vertAlign w:val="superscript"/>
              </w:rPr>
              <w:t>2</w:t>
            </w:r>
            <w:r w:rsidRPr="002C3E64">
              <w:rPr>
                <w:rFonts w:ascii="Comfortaa" w:hAnsi="Comfortaa"/>
                <w:b/>
                <w:sz w:val="20"/>
                <w:szCs w:val="20"/>
              </w:rPr>
              <w:t xml:space="preserve">, </w:t>
            </w:r>
          </w:p>
        </w:tc>
        <w:tc>
          <w:tcPr>
            <w:tcW w:w="1417" w:type="dxa"/>
          </w:tcPr>
          <w:p w:rsidR="00AD5146" w:rsidRPr="002C3E64" w:rsidRDefault="00AD5146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</w:tr>
      <w:tr w:rsidR="007F63FA" w:rsidRPr="00DD2CF7" w:rsidTr="00DD5285">
        <w:tc>
          <w:tcPr>
            <w:tcW w:w="817" w:type="dxa"/>
          </w:tcPr>
          <w:p w:rsidR="007F63FA" w:rsidRPr="007F63FA" w:rsidRDefault="007F63FA" w:rsidP="00DD2CF7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 w:rsidRPr="007F63FA">
              <w:rPr>
                <w:rFonts w:ascii="Comfortaa" w:hAnsi="Comfortaa"/>
                <w:sz w:val="20"/>
                <w:szCs w:val="20"/>
              </w:rPr>
              <w:t>1.1</w:t>
            </w:r>
          </w:p>
        </w:tc>
        <w:tc>
          <w:tcPr>
            <w:tcW w:w="2986" w:type="dxa"/>
          </w:tcPr>
          <w:p w:rsidR="007F63FA" w:rsidRPr="007F63FA" w:rsidRDefault="00022ADA" w:rsidP="007F63F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7F63FA">
              <w:rPr>
                <w:rFonts w:ascii="Comfortaa" w:hAnsi="Comfortaa"/>
                <w:sz w:val="20"/>
                <w:szCs w:val="20"/>
              </w:rPr>
              <w:t>r</w:t>
            </w:r>
            <w:r w:rsidR="007F63FA" w:rsidRPr="007F63FA">
              <w:rPr>
                <w:rFonts w:ascii="Comfortaa" w:hAnsi="Comfortaa"/>
                <w:sz w:val="20"/>
                <w:szCs w:val="20"/>
              </w:rPr>
              <w:t>oboty ziemne</w:t>
            </w:r>
          </w:p>
        </w:tc>
        <w:tc>
          <w:tcPr>
            <w:tcW w:w="841" w:type="dxa"/>
          </w:tcPr>
          <w:p w:rsidR="007F63FA" w:rsidRPr="007F63FA" w:rsidRDefault="007F63FA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6000</w:t>
            </w:r>
          </w:p>
        </w:tc>
        <w:tc>
          <w:tcPr>
            <w:tcW w:w="993" w:type="dxa"/>
          </w:tcPr>
          <w:p w:rsidR="007F63FA" w:rsidRPr="007F63FA" w:rsidRDefault="007F63FA" w:rsidP="007F63FA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 w:rsidRPr="007F63FA">
              <w:rPr>
                <w:rFonts w:ascii="Comfortaa" w:hAnsi="Comfortaa"/>
                <w:sz w:val="20"/>
                <w:szCs w:val="20"/>
              </w:rPr>
              <w:t>m</w:t>
            </w:r>
            <w:r w:rsidRPr="007F63FA"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  <w:p w:rsidR="007F63FA" w:rsidRPr="007F63FA" w:rsidRDefault="007F63FA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2126" w:type="dxa"/>
          </w:tcPr>
          <w:p w:rsidR="007F63FA" w:rsidRPr="007F63FA" w:rsidRDefault="00DD5285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usunięcie namułów, plantowanie terenu, wykop pod zbiornik, profilowanie skarp</w:t>
            </w:r>
          </w:p>
        </w:tc>
        <w:tc>
          <w:tcPr>
            <w:tcW w:w="1417" w:type="dxa"/>
          </w:tcPr>
          <w:p w:rsidR="007F63FA" w:rsidRPr="007F63FA" w:rsidRDefault="00C62A79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39</w:t>
            </w:r>
            <w:r w:rsidR="00022ADA">
              <w:rPr>
                <w:rFonts w:ascii="Comfortaa" w:hAnsi="Comfortaa"/>
                <w:sz w:val="20"/>
                <w:szCs w:val="20"/>
              </w:rPr>
              <w:t>0</w:t>
            </w:r>
            <w:r w:rsidR="007F63FA">
              <w:rPr>
                <w:rFonts w:ascii="Comfortaa" w:hAnsi="Comfortaa"/>
                <w:sz w:val="20"/>
                <w:szCs w:val="20"/>
              </w:rPr>
              <w:t>000,00</w:t>
            </w:r>
          </w:p>
        </w:tc>
      </w:tr>
      <w:tr w:rsidR="00867973" w:rsidRPr="00DD2CF7" w:rsidTr="00DD5285">
        <w:tc>
          <w:tcPr>
            <w:tcW w:w="817" w:type="dxa"/>
          </w:tcPr>
          <w:p w:rsidR="00867973" w:rsidRPr="002C3E64" w:rsidRDefault="00867973" w:rsidP="00867973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1.1</w:t>
            </w:r>
          </w:p>
        </w:tc>
        <w:tc>
          <w:tcPr>
            <w:tcW w:w="2986" w:type="dxa"/>
          </w:tcPr>
          <w:p w:rsidR="00867973" w:rsidRPr="00867973" w:rsidRDefault="00022ADA" w:rsidP="00867973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867973" w:rsidRPr="00867973">
              <w:rPr>
                <w:rFonts w:ascii="Comfortaa" w:hAnsi="Comfortaa"/>
                <w:sz w:val="20"/>
                <w:szCs w:val="20"/>
              </w:rPr>
              <w:t xml:space="preserve">folia PE zgrzewana lub </w:t>
            </w:r>
            <w:proofErr w:type="spellStart"/>
            <w:r w:rsidR="00867973" w:rsidRPr="00867973">
              <w:rPr>
                <w:rFonts w:ascii="Comfortaa" w:hAnsi="Comfortaa"/>
                <w:sz w:val="20"/>
                <w:szCs w:val="20"/>
              </w:rPr>
              <w:t>geomembrana</w:t>
            </w:r>
            <w:proofErr w:type="spellEnd"/>
            <w:r w:rsidR="00867973" w:rsidRPr="00867973">
              <w:rPr>
                <w:rFonts w:ascii="Comfortaa" w:hAnsi="Comfortaa"/>
                <w:sz w:val="20"/>
                <w:szCs w:val="20"/>
              </w:rPr>
              <w:t xml:space="preserve"> EPDM 1 mm</w:t>
            </w:r>
          </w:p>
          <w:p w:rsidR="00867973" w:rsidRPr="00867973" w:rsidRDefault="00867973" w:rsidP="00867973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867973" w:rsidRPr="00867973" w:rsidRDefault="00FC1A49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4800</w:t>
            </w:r>
          </w:p>
        </w:tc>
        <w:tc>
          <w:tcPr>
            <w:tcW w:w="993" w:type="dxa"/>
          </w:tcPr>
          <w:p w:rsidR="00867973" w:rsidRDefault="00867973" w:rsidP="00867973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  <w:p w:rsidR="00867973" w:rsidRPr="00867973" w:rsidRDefault="00867973" w:rsidP="00867973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867973" w:rsidRPr="002C3E64" w:rsidRDefault="00867973" w:rsidP="00867973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67973" w:rsidRDefault="00FC1A49" w:rsidP="00867973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192000,00</w:t>
            </w:r>
          </w:p>
        </w:tc>
      </w:tr>
      <w:tr w:rsidR="00867973" w:rsidRPr="00DD2CF7" w:rsidTr="00DD5285">
        <w:tc>
          <w:tcPr>
            <w:tcW w:w="817" w:type="dxa"/>
          </w:tcPr>
          <w:p w:rsidR="00867973" w:rsidRPr="002C3E64" w:rsidRDefault="00867973" w:rsidP="00DD2CF7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1.2</w:t>
            </w:r>
          </w:p>
        </w:tc>
        <w:tc>
          <w:tcPr>
            <w:tcW w:w="2986" w:type="dxa"/>
          </w:tcPr>
          <w:p w:rsidR="00867973" w:rsidRDefault="001C1B3A" w:rsidP="008D779B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867973" w:rsidRPr="00867973">
              <w:rPr>
                <w:rFonts w:ascii="Comfortaa" w:hAnsi="Comfortaa"/>
                <w:sz w:val="20"/>
                <w:szCs w:val="20"/>
              </w:rPr>
              <w:t>piasek na podsypanie pod zbiornik</w:t>
            </w:r>
          </w:p>
          <w:p w:rsidR="001C40EA" w:rsidRPr="00867973" w:rsidRDefault="001C40EA" w:rsidP="008D779B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867973" w:rsidRPr="00867973" w:rsidRDefault="00FC1A49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450</w:t>
            </w:r>
          </w:p>
        </w:tc>
        <w:tc>
          <w:tcPr>
            <w:tcW w:w="993" w:type="dxa"/>
          </w:tcPr>
          <w:p w:rsidR="001C1B3A" w:rsidRDefault="001C1B3A" w:rsidP="001C1B3A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  <w:p w:rsidR="00867973" w:rsidRPr="00867973" w:rsidRDefault="00867973" w:rsidP="007F63FA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867973" w:rsidRPr="002C3E64" w:rsidRDefault="00867973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67973" w:rsidRDefault="00FC1A49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15750,00</w:t>
            </w:r>
          </w:p>
        </w:tc>
      </w:tr>
      <w:tr w:rsidR="001C1B3A" w:rsidRPr="00DD2CF7" w:rsidTr="00DD5285">
        <w:tc>
          <w:tcPr>
            <w:tcW w:w="817" w:type="dxa"/>
          </w:tcPr>
          <w:p w:rsidR="001C1B3A" w:rsidRDefault="001C1B3A" w:rsidP="00DD2CF7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1.3</w:t>
            </w:r>
          </w:p>
        </w:tc>
        <w:tc>
          <w:tcPr>
            <w:tcW w:w="2986" w:type="dxa"/>
          </w:tcPr>
          <w:p w:rsidR="001C1B3A" w:rsidRDefault="001C1B3A" w:rsidP="001C1B3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>
              <w:rPr>
                <w:rFonts w:ascii="Comfortaa" w:hAnsi="Comfortaa"/>
                <w:sz w:val="20"/>
                <w:szCs w:val="20"/>
              </w:rPr>
              <w:t xml:space="preserve">glina </w:t>
            </w:r>
            <w:r w:rsidRPr="00867973">
              <w:rPr>
                <w:rFonts w:ascii="Comfortaa" w:hAnsi="Comfortaa"/>
                <w:sz w:val="20"/>
                <w:szCs w:val="20"/>
              </w:rPr>
              <w:t xml:space="preserve">na </w:t>
            </w:r>
            <w:r>
              <w:rPr>
                <w:rFonts w:ascii="Comfortaa" w:hAnsi="Comfortaa"/>
                <w:sz w:val="20"/>
                <w:szCs w:val="20"/>
              </w:rPr>
              <w:t xml:space="preserve">uszczelnienie dna </w:t>
            </w:r>
            <w:r w:rsidRPr="00867973">
              <w:rPr>
                <w:rFonts w:ascii="Comfortaa" w:hAnsi="Comfortaa"/>
                <w:sz w:val="20"/>
                <w:szCs w:val="20"/>
              </w:rPr>
              <w:t>zbiornik</w:t>
            </w:r>
            <w:r>
              <w:rPr>
                <w:rFonts w:ascii="Comfortaa" w:hAnsi="Comfortaa"/>
                <w:sz w:val="20"/>
                <w:szCs w:val="20"/>
              </w:rPr>
              <w:t>a</w:t>
            </w:r>
          </w:p>
          <w:p w:rsidR="001C40EA" w:rsidRDefault="001C40EA" w:rsidP="001C1B3A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1C1B3A" w:rsidRDefault="001C1B3A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950</w:t>
            </w:r>
          </w:p>
        </w:tc>
        <w:tc>
          <w:tcPr>
            <w:tcW w:w="993" w:type="dxa"/>
          </w:tcPr>
          <w:p w:rsidR="001C1B3A" w:rsidRDefault="001C1B3A" w:rsidP="001C1B3A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  <w:p w:rsidR="001C1B3A" w:rsidRPr="00867973" w:rsidRDefault="001C1B3A" w:rsidP="007F63FA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C1B3A" w:rsidRPr="002C3E64" w:rsidRDefault="001C1B3A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C1B3A" w:rsidRDefault="001C1B3A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47500,00</w:t>
            </w:r>
          </w:p>
        </w:tc>
      </w:tr>
      <w:tr w:rsidR="00867973" w:rsidRPr="00DD2CF7" w:rsidTr="00DD5285">
        <w:tc>
          <w:tcPr>
            <w:tcW w:w="817" w:type="dxa"/>
          </w:tcPr>
          <w:p w:rsidR="00867973" w:rsidRPr="002C3E64" w:rsidRDefault="001C1B3A" w:rsidP="00DD2CF7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1.4</w:t>
            </w:r>
          </w:p>
        </w:tc>
        <w:tc>
          <w:tcPr>
            <w:tcW w:w="2986" w:type="dxa"/>
          </w:tcPr>
          <w:p w:rsidR="00867973" w:rsidRDefault="001C1B3A" w:rsidP="00FC1A49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FC1A49">
              <w:rPr>
                <w:rFonts w:ascii="Comfortaa" w:hAnsi="Comfortaa"/>
                <w:sz w:val="20"/>
                <w:szCs w:val="20"/>
              </w:rPr>
              <w:t>geo</w:t>
            </w:r>
            <w:r w:rsidR="00867973" w:rsidRPr="00867973">
              <w:rPr>
                <w:rFonts w:ascii="Comfortaa" w:hAnsi="Comfortaa"/>
                <w:sz w:val="20"/>
                <w:szCs w:val="20"/>
              </w:rPr>
              <w:t>włóknina o gramaturze 300</w:t>
            </w:r>
          </w:p>
          <w:p w:rsidR="001C40EA" w:rsidRPr="00867973" w:rsidRDefault="001C40EA" w:rsidP="00FC1A49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867973" w:rsidRPr="00867973" w:rsidRDefault="007F63FA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9600</w:t>
            </w:r>
          </w:p>
        </w:tc>
        <w:tc>
          <w:tcPr>
            <w:tcW w:w="993" w:type="dxa"/>
          </w:tcPr>
          <w:p w:rsidR="00FC1A49" w:rsidRDefault="00FC1A49" w:rsidP="00FC1A49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  <w:p w:rsidR="00867973" w:rsidRPr="00867973" w:rsidRDefault="00867973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867973" w:rsidRPr="002C3E64" w:rsidRDefault="00867973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67973" w:rsidRDefault="007F63FA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38400,00</w:t>
            </w:r>
          </w:p>
        </w:tc>
      </w:tr>
      <w:tr w:rsidR="00867973" w:rsidRPr="00DD2CF7" w:rsidTr="00DD5285">
        <w:tc>
          <w:tcPr>
            <w:tcW w:w="817" w:type="dxa"/>
          </w:tcPr>
          <w:p w:rsidR="00867973" w:rsidRPr="002C3E64" w:rsidRDefault="001C1B3A" w:rsidP="00DD2CF7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1.5</w:t>
            </w:r>
          </w:p>
        </w:tc>
        <w:tc>
          <w:tcPr>
            <w:tcW w:w="2986" w:type="dxa"/>
          </w:tcPr>
          <w:p w:rsidR="00867973" w:rsidRDefault="001C1B3A" w:rsidP="008D779B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867973" w:rsidRPr="00867973">
              <w:rPr>
                <w:rFonts w:ascii="Comfortaa" w:hAnsi="Comfortaa"/>
                <w:sz w:val="20"/>
                <w:szCs w:val="20"/>
              </w:rPr>
              <w:t>grys chalcedonitowy, tłuczeń dolomitowy, porowate grysy wapienne, o średnicy uziarnienia 2-8 mm</w:t>
            </w:r>
          </w:p>
          <w:p w:rsidR="001C40EA" w:rsidRPr="00867973" w:rsidRDefault="001C40EA" w:rsidP="008D779B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867973" w:rsidRPr="00867973" w:rsidRDefault="00FC1A49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255</w:t>
            </w:r>
          </w:p>
        </w:tc>
        <w:tc>
          <w:tcPr>
            <w:tcW w:w="993" w:type="dxa"/>
          </w:tcPr>
          <w:p w:rsidR="00FC1A49" w:rsidRDefault="00FC1A49" w:rsidP="00FC1A49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  <w:p w:rsidR="00867973" w:rsidRPr="00867973" w:rsidRDefault="00867973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867973" w:rsidRPr="002C3E64" w:rsidRDefault="00867973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67973" w:rsidRDefault="007F63FA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7650,00</w:t>
            </w:r>
          </w:p>
        </w:tc>
      </w:tr>
      <w:tr w:rsidR="00867973" w:rsidRPr="00DD2CF7" w:rsidTr="00DD5285">
        <w:tc>
          <w:tcPr>
            <w:tcW w:w="817" w:type="dxa"/>
          </w:tcPr>
          <w:p w:rsidR="00867973" w:rsidRPr="002C3E64" w:rsidRDefault="001C1B3A" w:rsidP="00DD2CF7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1.6</w:t>
            </w:r>
          </w:p>
        </w:tc>
        <w:tc>
          <w:tcPr>
            <w:tcW w:w="2986" w:type="dxa"/>
          </w:tcPr>
          <w:p w:rsidR="00867973" w:rsidRPr="00867973" w:rsidRDefault="001C1B3A" w:rsidP="00FC1A49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867973" w:rsidRPr="00867973">
              <w:rPr>
                <w:rFonts w:ascii="Comfortaa" w:hAnsi="Comfortaa"/>
                <w:sz w:val="20"/>
                <w:szCs w:val="20"/>
              </w:rPr>
              <w:t xml:space="preserve">żwir do </w:t>
            </w:r>
            <w:r w:rsidR="00FC1A49">
              <w:rPr>
                <w:rFonts w:ascii="Comfortaa" w:hAnsi="Comfortaa"/>
                <w:sz w:val="20"/>
                <w:szCs w:val="20"/>
              </w:rPr>
              <w:t>zbiornika</w:t>
            </w:r>
            <w:r>
              <w:rPr>
                <w:rFonts w:ascii="Comfortaa" w:hAnsi="Comfortaa"/>
                <w:sz w:val="20"/>
                <w:szCs w:val="20"/>
              </w:rPr>
              <w:t xml:space="preserve"> wodnego</w:t>
            </w:r>
          </w:p>
        </w:tc>
        <w:tc>
          <w:tcPr>
            <w:tcW w:w="841" w:type="dxa"/>
          </w:tcPr>
          <w:p w:rsidR="00867973" w:rsidRPr="00867973" w:rsidRDefault="00FC1A49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720</w:t>
            </w:r>
          </w:p>
        </w:tc>
        <w:tc>
          <w:tcPr>
            <w:tcW w:w="993" w:type="dxa"/>
          </w:tcPr>
          <w:p w:rsidR="00FC1A49" w:rsidRDefault="00FC1A49" w:rsidP="00FC1A49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  <w:p w:rsidR="00867973" w:rsidRPr="00867973" w:rsidRDefault="00867973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867973" w:rsidRPr="002C3E64" w:rsidRDefault="00867973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67973" w:rsidRDefault="007F63FA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64800,00</w:t>
            </w:r>
          </w:p>
        </w:tc>
      </w:tr>
      <w:tr w:rsidR="00867973" w:rsidRPr="00DD2CF7" w:rsidTr="00DD5285">
        <w:tc>
          <w:tcPr>
            <w:tcW w:w="817" w:type="dxa"/>
          </w:tcPr>
          <w:p w:rsidR="00867973" w:rsidRPr="002C3E64" w:rsidRDefault="001C1B3A" w:rsidP="00DD2CF7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1.7</w:t>
            </w:r>
          </w:p>
        </w:tc>
        <w:tc>
          <w:tcPr>
            <w:tcW w:w="2986" w:type="dxa"/>
          </w:tcPr>
          <w:p w:rsidR="00867973" w:rsidRDefault="001C1B3A" w:rsidP="008D779B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867973" w:rsidRPr="00867973">
              <w:rPr>
                <w:rFonts w:ascii="Comfortaa" w:hAnsi="Comfortaa"/>
                <w:sz w:val="20"/>
                <w:szCs w:val="20"/>
              </w:rPr>
              <w:t>płaskie kamienie o średnicy 15-20 cm</w:t>
            </w:r>
          </w:p>
          <w:p w:rsidR="001C40EA" w:rsidRPr="00867973" w:rsidRDefault="001C40EA" w:rsidP="008D779B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867973" w:rsidRPr="00867973" w:rsidRDefault="00867973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867973">
              <w:rPr>
                <w:rFonts w:ascii="Comfortaa" w:hAnsi="Comfortaa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FC1A49" w:rsidRDefault="00FC1A49" w:rsidP="00FC1A49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  <w:p w:rsidR="00867973" w:rsidRPr="00867973" w:rsidRDefault="00867973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867973" w:rsidRPr="002C3E64" w:rsidRDefault="00867973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67973" w:rsidRDefault="007F63FA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5600,00</w:t>
            </w:r>
          </w:p>
        </w:tc>
      </w:tr>
      <w:tr w:rsidR="00867973" w:rsidRPr="00DD2CF7" w:rsidTr="00DD5285">
        <w:tc>
          <w:tcPr>
            <w:tcW w:w="817" w:type="dxa"/>
          </w:tcPr>
          <w:p w:rsidR="00867973" w:rsidRPr="002C3E64" w:rsidRDefault="001C1B3A" w:rsidP="00DD2CF7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1.8</w:t>
            </w:r>
          </w:p>
        </w:tc>
        <w:tc>
          <w:tcPr>
            <w:tcW w:w="2986" w:type="dxa"/>
          </w:tcPr>
          <w:p w:rsidR="00867973" w:rsidRDefault="001C1B3A" w:rsidP="008D779B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867973" w:rsidRPr="00867973">
              <w:rPr>
                <w:rFonts w:ascii="Comfortaa" w:hAnsi="Comfortaa"/>
                <w:sz w:val="20"/>
                <w:szCs w:val="20"/>
              </w:rPr>
              <w:t>kieszonki jutowe</w:t>
            </w:r>
          </w:p>
          <w:p w:rsidR="001C40EA" w:rsidRPr="00867973" w:rsidRDefault="001C40EA" w:rsidP="008D779B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867973" w:rsidRPr="00867973" w:rsidRDefault="00867973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867973">
              <w:rPr>
                <w:rFonts w:ascii="Comfortaa" w:hAnsi="Comfortaa"/>
                <w:sz w:val="20"/>
                <w:szCs w:val="20"/>
              </w:rPr>
              <w:t>600</w:t>
            </w:r>
          </w:p>
        </w:tc>
        <w:tc>
          <w:tcPr>
            <w:tcW w:w="993" w:type="dxa"/>
          </w:tcPr>
          <w:p w:rsidR="00867973" w:rsidRPr="00867973" w:rsidRDefault="00867973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867973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:rsidR="00867973" w:rsidRPr="002C3E64" w:rsidRDefault="00867973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67973" w:rsidRDefault="007F63FA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6000,00</w:t>
            </w:r>
          </w:p>
        </w:tc>
      </w:tr>
      <w:tr w:rsidR="00022ADA" w:rsidRPr="00DD2CF7" w:rsidTr="00DD5285">
        <w:tc>
          <w:tcPr>
            <w:tcW w:w="817" w:type="dxa"/>
          </w:tcPr>
          <w:p w:rsidR="00022ADA" w:rsidRDefault="00022ADA" w:rsidP="00022ADA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1.9</w:t>
            </w:r>
          </w:p>
        </w:tc>
        <w:tc>
          <w:tcPr>
            <w:tcW w:w="2986" w:type="dxa"/>
          </w:tcPr>
          <w:p w:rsidR="00022ADA" w:rsidRDefault="00022ADA" w:rsidP="00022AD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Pr="00022ADA">
              <w:rPr>
                <w:rFonts w:ascii="Comfortaa" w:hAnsi="Comfortaa"/>
                <w:sz w:val="20"/>
                <w:szCs w:val="20"/>
              </w:rPr>
              <w:t>podłoże dedykowane do roślin wodnych</w:t>
            </w:r>
          </w:p>
          <w:p w:rsidR="001C40EA" w:rsidRDefault="001C40EA" w:rsidP="00022ADA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022ADA" w:rsidRPr="00DD2CF7" w:rsidRDefault="00022ADA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5400</w:t>
            </w:r>
          </w:p>
        </w:tc>
        <w:tc>
          <w:tcPr>
            <w:tcW w:w="993" w:type="dxa"/>
          </w:tcPr>
          <w:p w:rsidR="00022ADA" w:rsidRPr="00DD2CF7" w:rsidRDefault="00022ADA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l</w:t>
            </w:r>
          </w:p>
        </w:tc>
        <w:tc>
          <w:tcPr>
            <w:tcW w:w="2126" w:type="dxa"/>
          </w:tcPr>
          <w:p w:rsidR="00022ADA" w:rsidRPr="002C3E64" w:rsidRDefault="00022ADA" w:rsidP="00022ADA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ADA" w:rsidRDefault="00022ADA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5400,00</w:t>
            </w:r>
          </w:p>
        </w:tc>
      </w:tr>
      <w:tr w:rsidR="007F63FA" w:rsidRPr="00DD2CF7" w:rsidTr="00DD5285">
        <w:tc>
          <w:tcPr>
            <w:tcW w:w="817" w:type="dxa"/>
          </w:tcPr>
          <w:p w:rsidR="007F63FA" w:rsidRPr="002C3E64" w:rsidRDefault="00A94205" w:rsidP="007F63FA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1.10</w:t>
            </w:r>
          </w:p>
        </w:tc>
        <w:tc>
          <w:tcPr>
            <w:tcW w:w="2986" w:type="dxa"/>
          </w:tcPr>
          <w:p w:rsidR="007F63FA" w:rsidRDefault="007F63FA" w:rsidP="00022AD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022ADA">
              <w:rPr>
                <w:rFonts w:ascii="Comfortaa" w:hAnsi="Comfortaa"/>
                <w:sz w:val="20"/>
                <w:szCs w:val="20"/>
              </w:rPr>
              <w:t>n</w:t>
            </w:r>
            <w:r w:rsidRPr="00DD2CF7">
              <w:rPr>
                <w:rFonts w:ascii="Comfortaa" w:hAnsi="Comfortaa"/>
                <w:sz w:val="20"/>
                <w:szCs w:val="20"/>
              </w:rPr>
              <w:t>asadzenie roślin hydrofitowych;</w:t>
            </w:r>
          </w:p>
          <w:p w:rsidR="001C40EA" w:rsidRPr="00DD2CF7" w:rsidRDefault="001C40EA" w:rsidP="00022ADA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7F63FA" w:rsidRPr="00DD2CF7" w:rsidRDefault="007F63FA" w:rsidP="007F63F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5400</w:t>
            </w:r>
          </w:p>
        </w:tc>
        <w:tc>
          <w:tcPr>
            <w:tcW w:w="993" w:type="dxa"/>
          </w:tcPr>
          <w:p w:rsidR="007F63FA" w:rsidRPr="00DD2CF7" w:rsidRDefault="007F63FA" w:rsidP="007F63F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2126" w:type="dxa"/>
          </w:tcPr>
          <w:p w:rsidR="007F63FA" w:rsidRPr="00DD2CF7" w:rsidRDefault="007F63FA" w:rsidP="007F63F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gatunki roślin wg tabeli</w:t>
            </w:r>
          </w:p>
        </w:tc>
        <w:tc>
          <w:tcPr>
            <w:tcW w:w="1417" w:type="dxa"/>
          </w:tcPr>
          <w:p w:rsidR="007F63FA" w:rsidRDefault="00C62A79" w:rsidP="007F63F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270000,00</w:t>
            </w:r>
          </w:p>
        </w:tc>
      </w:tr>
      <w:tr w:rsidR="00AD5146" w:rsidRPr="00DD2CF7" w:rsidTr="00DD5285">
        <w:trPr>
          <w:trHeight w:val="626"/>
        </w:trPr>
        <w:tc>
          <w:tcPr>
            <w:tcW w:w="817" w:type="dxa"/>
          </w:tcPr>
          <w:p w:rsidR="00AD5146" w:rsidRPr="00DD2CF7" w:rsidRDefault="00A94205" w:rsidP="00270BFE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2986" w:type="dxa"/>
          </w:tcPr>
          <w:p w:rsidR="00AD5146" w:rsidRPr="00EE5107" w:rsidRDefault="00022ADA" w:rsidP="00270BFE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r</w:t>
            </w:r>
            <w:r w:rsidR="00AD5146"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ury tworzywowe:</w:t>
            </w:r>
          </w:p>
          <w:p w:rsidR="00AD5146" w:rsidRPr="00EE5107" w:rsidRDefault="00AD5146" w:rsidP="00270BFE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drenażowa PVC </w:t>
            </w: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110 mm z otuliną kokosową</w:t>
            </w:r>
          </w:p>
          <w:p w:rsidR="00AD5146" w:rsidRDefault="00AD5146" w:rsidP="00EE5107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pełna PVC </w:t>
            </w: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110 mm</w:t>
            </w:r>
          </w:p>
          <w:p w:rsidR="001C40EA" w:rsidRPr="00DD2CF7" w:rsidRDefault="001C40EA" w:rsidP="00EE5107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AD5146" w:rsidRPr="00EE5107" w:rsidRDefault="00AD5146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AD5146" w:rsidRPr="00EE5107" w:rsidRDefault="001C1B3A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90</w:t>
            </w:r>
          </w:p>
          <w:p w:rsidR="00AD5146" w:rsidRPr="00EE5107" w:rsidRDefault="00AD5146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AD5146" w:rsidRPr="00EE5107" w:rsidRDefault="00022ADA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993" w:type="dxa"/>
          </w:tcPr>
          <w:p w:rsidR="00AD5146" w:rsidRPr="00EE5107" w:rsidRDefault="00AD5146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AD5146" w:rsidRPr="00EE5107" w:rsidRDefault="00AD5146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EE5107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  <w:p w:rsidR="00AD5146" w:rsidRPr="00EE5107" w:rsidRDefault="00AD5146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AD5146" w:rsidRPr="00EE5107" w:rsidRDefault="00AD5146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EE5107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2126" w:type="dxa"/>
          </w:tcPr>
          <w:p w:rsidR="00AD5146" w:rsidRPr="00DD2CF7" w:rsidRDefault="00AD5146" w:rsidP="00270BFE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D5146" w:rsidRDefault="00AD5146" w:rsidP="00270BFE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1C1B3A" w:rsidRDefault="001C1B3A" w:rsidP="001C1B3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4500,00</w:t>
            </w:r>
          </w:p>
          <w:p w:rsidR="001C1B3A" w:rsidRDefault="001C1B3A" w:rsidP="001C1B3A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1C1B3A" w:rsidRPr="00DD2CF7" w:rsidRDefault="00022ADA" w:rsidP="001C1B3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55</w:t>
            </w:r>
            <w:r w:rsidR="001C1B3A">
              <w:rPr>
                <w:rFonts w:ascii="Comfortaa" w:hAnsi="Comfortaa"/>
                <w:sz w:val="20"/>
                <w:szCs w:val="20"/>
              </w:rPr>
              <w:t>00,00</w:t>
            </w:r>
          </w:p>
        </w:tc>
      </w:tr>
      <w:tr w:rsidR="001C1B3A" w:rsidRPr="00DD2CF7" w:rsidTr="00DD5285">
        <w:trPr>
          <w:trHeight w:val="626"/>
        </w:trPr>
        <w:tc>
          <w:tcPr>
            <w:tcW w:w="817" w:type="dxa"/>
          </w:tcPr>
          <w:p w:rsidR="001C1B3A" w:rsidRPr="001C1B3A" w:rsidRDefault="00A94205" w:rsidP="001C1B3A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1.12</w:t>
            </w:r>
          </w:p>
        </w:tc>
        <w:tc>
          <w:tcPr>
            <w:tcW w:w="2986" w:type="dxa"/>
          </w:tcPr>
          <w:p w:rsidR="00022ADA" w:rsidRDefault="00022ADA" w:rsidP="00022AD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>
              <w:rPr>
                <w:rFonts w:ascii="Comfortaa" w:hAnsi="Comfortaa"/>
                <w:sz w:val="20"/>
                <w:szCs w:val="20"/>
              </w:rPr>
              <w:t>odprowadzenie nadmiaru wody ze zbiornika</w:t>
            </w:r>
          </w:p>
          <w:p w:rsidR="001C1B3A" w:rsidRDefault="00A94205" w:rsidP="00A94205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-</w:t>
            </w:r>
            <w:r w:rsidR="00022AD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r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ury tworzywowe pełne</w:t>
            </w:r>
            <w:r w:rsidR="00022ADA"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P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P</w:t>
            </w:r>
            <w:r w:rsidR="00022ADA"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</w:t>
            </w:r>
            <w:r w:rsidR="00022ADA"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 w:rsidR="00022AD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600</w:t>
            </w:r>
            <w:r w:rsidR="00022ADA"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mm</w:t>
            </w:r>
          </w:p>
          <w:p w:rsidR="00022ADA" w:rsidRDefault="00A94205" w:rsidP="00022AD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</w:t>
            </w:r>
            <w:r w:rsidR="00022AD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mnich betonowy</w:t>
            </w:r>
          </w:p>
          <w:p w:rsidR="00A94205" w:rsidRDefault="00A94205" w:rsidP="00022AD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</w:t>
            </w:r>
            <w:r w:rsidR="00022AD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zasuwa DN600</w:t>
            </w:r>
          </w:p>
          <w:p w:rsidR="00A94205" w:rsidRDefault="00A94205" w:rsidP="00022AD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włączenie do </w:t>
            </w:r>
            <w:proofErr w:type="spellStart"/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istn</w:t>
            </w:r>
            <w:proofErr w:type="spellEnd"/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. studni</w:t>
            </w:r>
          </w:p>
          <w:p w:rsidR="001C40EA" w:rsidRPr="001C1B3A" w:rsidRDefault="001C40EA" w:rsidP="00022AD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41" w:type="dxa"/>
          </w:tcPr>
          <w:p w:rsidR="00022AD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022AD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022AD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1C1B3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20</w:t>
            </w:r>
          </w:p>
          <w:p w:rsidR="00022AD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1</w:t>
            </w:r>
          </w:p>
          <w:p w:rsidR="00022AD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1</w:t>
            </w:r>
          </w:p>
          <w:p w:rsidR="00A94205" w:rsidRPr="001C1B3A" w:rsidRDefault="00A94205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3" w:type="dxa"/>
          </w:tcPr>
          <w:p w:rsidR="001C1B3A" w:rsidRDefault="001C1B3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022AD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022AD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022AD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  <w:p w:rsidR="00022AD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  <w:p w:rsidR="00022ADA" w:rsidRDefault="00022ADA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  <w:p w:rsidR="00A94205" w:rsidRPr="001C1B3A" w:rsidRDefault="00A94205" w:rsidP="00022A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126" w:type="dxa"/>
          </w:tcPr>
          <w:p w:rsidR="001C1B3A" w:rsidRPr="001C1B3A" w:rsidRDefault="001C1B3A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ADA" w:rsidRPr="001C1B3A" w:rsidRDefault="00C62A79" w:rsidP="00022AD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15</w:t>
            </w:r>
            <w:r w:rsidR="00022ADA">
              <w:rPr>
                <w:rFonts w:ascii="Comfortaa" w:hAnsi="Comfortaa"/>
                <w:sz w:val="20"/>
                <w:szCs w:val="20"/>
              </w:rPr>
              <w:t>000,00</w:t>
            </w:r>
          </w:p>
        </w:tc>
      </w:tr>
      <w:tr w:rsidR="00AD5146" w:rsidRPr="00DD2CF7" w:rsidTr="00DD5285">
        <w:tc>
          <w:tcPr>
            <w:tcW w:w="817" w:type="dxa"/>
          </w:tcPr>
          <w:p w:rsidR="00AD5146" w:rsidRPr="00AD17FC" w:rsidRDefault="00AD5146" w:rsidP="00EB6EE5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AD17FC">
              <w:rPr>
                <w:rFonts w:ascii="Comfortaa" w:hAnsi="Comfortaa"/>
                <w:b/>
                <w:sz w:val="20"/>
                <w:szCs w:val="20"/>
              </w:rPr>
              <w:t>2</w:t>
            </w:r>
          </w:p>
        </w:tc>
        <w:tc>
          <w:tcPr>
            <w:tcW w:w="2986" w:type="dxa"/>
          </w:tcPr>
          <w:p w:rsidR="00AD5146" w:rsidRDefault="00DD5285" w:rsidP="00DD5285">
            <w:pPr>
              <w:rPr>
                <w:rFonts w:ascii="Comfortaa" w:hAnsi="Comfortaa"/>
                <w:b/>
                <w:bCs/>
                <w:sz w:val="20"/>
                <w:szCs w:val="20"/>
              </w:rPr>
            </w:pPr>
            <w:r>
              <w:rPr>
                <w:rFonts w:ascii="Comfortaa" w:hAnsi="Comfortaa"/>
                <w:b/>
                <w:bCs/>
                <w:sz w:val="20"/>
                <w:szCs w:val="20"/>
              </w:rPr>
              <w:t>Budowa</w:t>
            </w:r>
            <w:r w:rsidRPr="00DD5285">
              <w:rPr>
                <w:rFonts w:ascii="Comfortaa" w:hAnsi="Comfortaa"/>
                <w:b/>
                <w:bCs/>
                <w:sz w:val="20"/>
                <w:szCs w:val="20"/>
              </w:rPr>
              <w:t xml:space="preserve"> kanału zamkniętego i koryta otwartego doprowadzającego wody opadowe i roztopowe z terenów ZPS do zbiornika wodnego </w:t>
            </w:r>
          </w:p>
          <w:p w:rsidR="001C40EA" w:rsidRPr="00AD17FC" w:rsidRDefault="001C40EA" w:rsidP="00DD5285">
            <w:pPr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841" w:type="dxa"/>
          </w:tcPr>
          <w:p w:rsidR="00AD5146" w:rsidRPr="00AD17FC" w:rsidRDefault="00AD5146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D5146" w:rsidRPr="00AD17FC" w:rsidRDefault="00AD5146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D5285" w:rsidRPr="00DD5285" w:rsidRDefault="00DD5285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DD5285">
              <w:rPr>
                <w:rFonts w:ascii="Comfortaa" w:hAnsi="Comfortaa"/>
                <w:b/>
                <w:sz w:val="20"/>
                <w:szCs w:val="20"/>
              </w:rPr>
              <w:t xml:space="preserve">długość kanału ok 280 </w:t>
            </w:r>
            <w:proofErr w:type="spellStart"/>
            <w:r w:rsidRPr="00DD5285">
              <w:rPr>
                <w:rFonts w:ascii="Comfortaa" w:hAnsi="Comfortaa"/>
                <w:b/>
                <w:sz w:val="20"/>
                <w:szCs w:val="20"/>
              </w:rPr>
              <w:t>mb</w:t>
            </w:r>
            <w:proofErr w:type="spellEnd"/>
            <w:r w:rsidRPr="00DD5285">
              <w:rPr>
                <w:rFonts w:ascii="Comfortaa" w:hAnsi="Comfortaa"/>
                <w:b/>
                <w:sz w:val="20"/>
                <w:szCs w:val="20"/>
              </w:rPr>
              <w:t xml:space="preserve"> (kanał zamknięty) +20 </w:t>
            </w:r>
            <w:proofErr w:type="spellStart"/>
            <w:r w:rsidRPr="00DD5285">
              <w:rPr>
                <w:rFonts w:ascii="Comfortaa" w:hAnsi="Comfortaa"/>
                <w:b/>
                <w:sz w:val="20"/>
                <w:szCs w:val="20"/>
              </w:rPr>
              <w:t>mb</w:t>
            </w:r>
            <w:proofErr w:type="spellEnd"/>
            <w:r w:rsidRPr="00DD5285">
              <w:rPr>
                <w:rFonts w:ascii="Comfortaa" w:hAnsi="Comfortaa"/>
                <w:b/>
                <w:sz w:val="20"/>
                <w:szCs w:val="20"/>
              </w:rPr>
              <w:t xml:space="preserve"> (kanał otwarty).</w:t>
            </w:r>
          </w:p>
          <w:p w:rsidR="00AD5146" w:rsidRPr="00AD17FC" w:rsidRDefault="00AD5146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D5146" w:rsidRPr="00AD17FC" w:rsidRDefault="00AD5146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</w:tr>
      <w:tr w:rsidR="00DD5285" w:rsidRPr="00DD2CF7" w:rsidTr="00DD5285">
        <w:tc>
          <w:tcPr>
            <w:tcW w:w="817" w:type="dxa"/>
          </w:tcPr>
          <w:p w:rsidR="00DD5285" w:rsidRPr="00DD5285" w:rsidRDefault="00DD5285" w:rsidP="00DD5285">
            <w:pPr>
              <w:rPr>
                <w:rFonts w:ascii="Comfortaa" w:hAnsi="Comfortaa"/>
                <w:sz w:val="20"/>
                <w:szCs w:val="20"/>
              </w:rPr>
            </w:pPr>
            <w:r w:rsidRPr="00DD5285">
              <w:rPr>
                <w:rFonts w:ascii="Comfortaa" w:hAnsi="Comfortaa"/>
                <w:sz w:val="20"/>
                <w:szCs w:val="20"/>
              </w:rPr>
              <w:t>2.1</w:t>
            </w:r>
          </w:p>
        </w:tc>
        <w:tc>
          <w:tcPr>
            <w:tcW w:w="2986" w:type="dxa"/>
          </w:tcPr>
          <w:p w:rsidR="00DD5285" w:rsidRDefault="001C40EA" w:rsidP="001C40E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>
              <w:rPr>
                <w:rFonts w:ascii="Comfortaa" w:hAnsi="Comfortaa"/>
                <w:sz w:val="20"/>
                <w:szCs w:val="20"/>
              </w:rPr>
              <w:t>r</w:t>
            </w:r>
            <w:r w:rsidR="00DD5285" w:rsidRPr="00DD5285">
              <w:rPr>
                <w:rFonts w:ascii="Comfortaa" w:hAnsi="Comfortaa"/>
                <w:sz w:val="20"/>
                <w:szCs w:val="20"/>
              </w:rPr>
              <w:t xml:space="preserve">ury </w:t>
            </w:r>
            <w:r w:rsidRPr="001C40E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</w:t>
            </w:r>
            <w:r w:rsidRPr="001C40EA">
              <w:rPr>
                <w:rFonts w:ascii="Comfortaa" w:hAnsi="Comfortaa"/>
                <w:sz w:val="20"/>
                <w:szCs w:val="20"/>
              </w:rPr>
              <w:t xml:space="preserve">tworzywowe pełne PP </w:t>
            </w:r>
            <w:r w:rsidR="00DD5285">
              <w:rPr>
                <w:rFonts w:ascii="Comfortaa" w:hAnsi="Comfortaa"/>
                <w:sz w:val="20"/>
                <w:szCs w:val="20"/>
              </w:rPr>
              <w:br/>
            </w:r>
            <w:r w:rsidR="00DD5285">
              <w:rPr>
                <w:rFonts w:ascii="Comfortaa" w:hAnsi="Comfortaa"/>
                <w:sz w:val="20"/>
                <w:szCs w:val="20"/>
              </w:rPr>
              <w:sym w:font="Symbol" w:char="F066"/>
            </w:r>
            <w:r w:rsidR="00DD5285" w:rsidRPr="00DD5285">
              <w:rPr>
                <w:rFonts w:ascii="Comfortaa" w:hAnsi="Comfortaa"/>
                <w:sz w:val="20"/>
                <w:szCs w:val="20"/>
              </w:rPr>
              <w:t xml:space="preserve"> </w:t>
            </w:r>
            <w:r w:rsidR="00DD5285">
              <w:rPr>
                <w:rFonts w:ascii="Comfortaa" w:hAnsi="Comfortaa"/>
                <w:sz w:val="20"/>
                <w:szCs w:val="20"/>
              </w:rPr>
              <w:t>600 mm</w:t>
            </w:r>
          </w:p>
          <w:p w:rsidR="001C40EA" w:rsidRPr="00DD5285" w:rsidRDefault="001C40EA" w:rsidP="001C40EA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DD5285" w:rsidRPr="00D024FA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993" w:type="dxa"/>
          </w:tcPr>
          <w:p w:rsidR="00DD5285" w:rsidRPr="00D024FA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D024FA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2126" w:type="dxa"/>
          </w:tcPr>
          <w:p w:rsidR="00DD5285" w:rsidRPr="00DD5285" w:rsidRDefault="00DD5285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D5285" w:rsidRPr="00DD5285" w:rsidRDefault="00C62A79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6</w:t>
            </w:r>
            <w:r w:rsidR="00DD5285">
              <w:rPr>
                <w:rFonts w:ascii="Comfortaa" w:hAnsi="Comfortaa"/>
                <w:sz w:val="20"/>
                <w:szCs w:val="20"/>
              </w:rPr>
              <w:t>6000,00</w:t>
            </w:r>
          </w:p>
        </w:tc>
      </w:tr>
      <w:tr w:rsidR="00DD5285" w:rsidRPr="00DD2CF7" w:rsidTr="00DD5285">
        <w:tc>
          <w:tcPr>
            <w:tcW w:w="817" w:type="dxa"/>
          </w:tcPr>
          <w:p w:rsidR="00DD5285" w:rsidRPr="00D024FA" w:rsidRDefault="00DD5285" w:rsidP="00DD5285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2.2</w:t>
            </w:r>
          </w:p>
        </w:tc>
        <w:tc>
          <w:tcPr>
            <w:tcW w:w="2986" w:type="dxa"/>
          </w:tcPr>
          <w:p w:rsidR="00DD5285" w:rsidRPr="00410DC3" w:rsidRDefault="001C40EA" w:rsidP="00DD5285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>
              <w:rPr>
                <w:rFonts w:ascii="Comfortaa" w:hAnsi="Comfortaa"/>
                <w:sz w:val="20"/>
                <w:szCs w:val="20"/>
              </w:rPr>
              <w:t>s</w:t>
            </w:r>
            <w:r w:rsidR="00DD5285" w:rsidRPr="00410DC3">
              <w:rPr>
                <w:rFonts w:ascii="Comfortaa" w:hAnsi="Comfortaa"/>
                <w:sz w:val="20"/>
                <w:szCs w:val="20"/>
              </w:rPr>
              <w:t xml:space="preserve">tudnia betonowa DN 1200 </w:t>
            </w:r>
          </w:p>
          <w:p w:rsidR="00DD5285" w:rsidRDefault="00DD5285" w:rsidP="00DD5285">
            <w:pPr>
              <w:rPr>
                <w:rFonts w:ascii="Comfortaa" w:hAnsi="Comfortaa"/>
                <w:sz w:val="20"/>
                <w:szCs w:val="20"/>
              </w:rPr>
            </w:pPr>
            <w:r w:rsidRPr="00410DC3">
              <w:rPr>
                <w:rFonts w:ascii="Comfortaa" w:hAnsi="Comfortaa"/>
                <w:sz w:val="20"/>
                <w:szCs w:val="20"/>
              </w:rPr>
              <w:t>z pierścieniem odciążającym oraz włazem żeliwnym z wypełnieniem betonowym klasy D400</w:t>
            </w:r>
          </w:p>
          <w:p w:rsidR="001C40EA" w:rsidRPr="00D024FA" w:rsidRDefault="001C40EA" w:rsidP="00DD5285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41" w:type="dxa"/>
          </w:tcPr>
          <w:p w:rsidR="00DD5285" w:rsidRPr="00D024FA" w:rsidRDefault="001C40EA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</w:tcPr>
          <w:p w:rsidR="00DD5285" w:rsidRPr="00D024FA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126" w:type="dxa"/>
          </w:tcPr>
          <w:p w:rsidR="00DD5285" w:rsidRPr="00D024FA" w:rsidRDefault="00DD5285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D5285" w:rsidRPr="00D024FA" w:rsidRDefault="001C40EA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12</w:t>
            </w:r>
            <w:r w:rsidR="00DD5285">
              <w:rPr>
                <w:rFonts w:ascii="Comfortaa" w:hAnsi="Comfortaa"/>
                <w:sz w:val="20"/>
                <w:szCs w:val="20"/>
              </w:rPr>
              <w:t>000,00</w:t>
            </w:r>
          </w:p>
        </w:tc>
      </w:tr>
      <w:tr w:rsidR="00DD5285" w:rsidRPr="00DD2CF7" w:rsidTr="00DD5285">
        <w:tc>
          <w:tcPr>
            <w:tcW w:w="817" w:type="dxa"/>
          </w:tcPr>
          <w:p w:rsidR="00DD5285" w:rsidRPr="00EB6EE5" w:rsidRDefault="001C40EA" w:rsidP="00DD5285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2.3</w:t>
            </w:r>
          </w:p>
        </w:tc>
        <w:tc>
          <w:tcPr>
            <w:tcW w:w="2986" w:type="dxa"/>
          </w:tcPr>
          <w:p w:rsidR="00DD5285" w:rsidRDefault="001C40EA" w:rsidP="00DD5285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DD5285" w:rsidRPr="00DD528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kanał otwarty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,</w:t>
            </w:r>
            <w:r w:rsidR="00DD528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koryto umocnione narzutem kamiennym</w:t>
            </w:r>
          </w:p>
          <w:p w:rsidR="001C40EA" w:rsidRPr="00EB6EE5" w:rsidRDefault="001C40EA" w:rsidP="00DD5285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41" w:type="dxa"/>
          </w:tcPr>
          <w:p w:rsidR="00DD5285" w:rsidRPr="00DD2CF7" w:rsidRDefault="00DD5285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DD5285" w:rsidRPr="00DD2CF7" w:rsidRDefault="00DD5285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>
              <w:rPr>
                <w:rFonts w:ascii="Comfortaa" w:hAnsi="Comforta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2126" w:type="dxa"/>
          </w:tcPr>
          <w:p w:rsidR="00DD5285" w:rsidRPr="001C40EA" w:rsidRDefault="001C40EA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1C40EA">
              <w:rPr>
                <w:rFonts w:ascii="Comfortaa" w:hAnsi="Comfortaa"/>
                <w:sz w:val="20"/>
                <w:szCs w:val="20"/>
              </w:rPr>
              <w:t xml:space="preserve"> na kanale wykonać kaskady</w:t>
            </w:r>
          </w:p>
        </w:tc>
        <w:tc>
          <w:tcPr>
            <w:tcW w:w="1417" w:type="dxa"/>
          </w:tcPr>
          <w:p w:rsidR="00DD5285" w:rsidRDefault="001C40EA" w:rsidP="00DD5285">
            <w:pPr>
              <w:jc w:val="center"/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14000,00</w:t>
            </w:r>
          </w:p>
        </w:tc>
      </w:tr>
      <w:tr w:rsidR="001C40EA" w:rsidRPr="00DD2CF7" w:rsidTr="00DD5285">
        <w:tc>
          <w:tcPr>
            <w:tcW w:w="817" w:type="dxa"/>
          </w:tcPr>
          <w:p w:rsidR="001C40EA" w:rsidRDefault="001C40EA" w:rsidP="00DD5285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2.4. </w:t>
            </w:r>
          </w:p>
        </w:tc>
        <w:tc>
          <w:tcPr>
            <w:tcW w:w="2986" w:type="dxa"/>
          </w:tcPr>
          <w:p w:rsidR="001C40EA" w:rsidRDefault="001C40EA" w:rsidP="00DD5285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>
              <w:rPr>
                <w:rFonts w:ascii="Comfortaa" w:hAnsi="Comfortaa"/>
                <w:sz w:val="20"/>
                <w:szCs w:val="20"/>
              </w:rPr>
              <w:t xml:space="preserve"> kładka pieszo-rowerowa nad kanałem otwartym </w:t>
            </w:r>
          </w:p>
          <w:p w:rsidR="001C40EA" w:rsidRDefault="001C40EA" w:rsidP="00DD5285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841" w:type="dxa"/>
          </w:tcPr>
          <w:p w:rsidR="001C40EA" w:rsidRDefault="001C40EA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1C40EA" w:rsidRDefault="001C40EA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>
              <w:rPr>
                <w:rFonts w:ascii="Comfortaa" w:hAnsi="Comforta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2126" w:type="dxa"/>
          </w:tcPr>
          <w:p w:rsidR="001C40EA" w:rsidRPr="00DD2CF7" w:rsidRDefault="001C40EA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szerokość 3,0 </w:t>
            </w:r>
            <w:proofErr w:type="spellStart"/>
            <w:r>
              <w:rPr>
                <w:rFonts w:ascii="Comfortaa" w:hAnsi="Comforta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417" w:type="dxa"/>
          </w:tcPr>
          <w:p w:rsidR="001C40EA" w:rsidRDefault="00EB49E3" w:rsidP="00DD5285">
            <w:pPr>
              <w:jc w:val="center"/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7</w:t>
            </w:r>
            <w:r w:rsidR="001C40E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000,00</w:t>
            </w:r>
          </w:p>
        </w:tc>
      </w:tr>
      <w:tr w:rsidR="001C40EA" w:rsidRPr="00DD2CF7" w:rsidTr="00DD5285">
        <w:tc>
          <w:tcPr>
            <w:tcW w:w="817" w:type="dxa"/>
          </w:tcPr>
          <w:p w:rsidR="001C40EA" w:rsidRPr="001C40EA" w:rsidRDefault="001C40EA" w:rsidP="001C40EA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2.5</w:t>
            </w:r>
          </w:p>
        </w:tc>
        <w:tc>
          <w:tcPr>
            <w:tcW w:w="2986" w:type="dxa"/>
          </w:tcPr>
          <w:p w:rsidR="001C40EA" w:rsidRPr="001C40EA" w:rsidRDefault="001C40EA" w:rsidP="001C40E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Pr="001C40E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zasuwa DN600</w:t>
            </w:r>
          </w:p>
          <w:p w:rsidR="001C40EA" w:rsidRDefault="001C40EA" w:rsidP="001C40E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Pr="001C40E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włączenie do </w:t>
            </w:r>
            <w:proofErr w:type="spellStart"/>
            <w:r w:rsidRPr="001C40E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istn</w:t>
            </w:r>
            <w:proofErr w:type="spellEnd"/>
            <w:r w:rsidRPr="001C40E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. studni</w:t>
            </w:r>
          </w:p>
          <w:p w:rsidR="001C40EA" w:rsidRPr="001C40EA" w:rsidRDefault="001C40EA" w:rsidP="001C40EA">
            <w:pPr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41" w:type="dxa"/>
          </w:tcPr>
          <w:p w:rsidR="001C40EA" w:rsidRDefault="001C40EA" w:rsidP="001C40E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2</w:t>
            </w:r>
          </w:p>
          <w:p w:rsidR="001C40EA" w:rsidRPr="001C1B3A" w:rsidRDefault="001C40EA" w:rsidP="001C40E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3" w:type="dxa"/>
          </w:tcPr>
          <w:p w:rsidR="001C40EA" w:rsidRDefault="001C40EA" w:rsidP="001C40E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  <w:p w:rsidR="001C40EA" w:rsidRPr="001C1B3A" w:rsidRDefault="001C40EA" w:rsidP="001C40E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126" w:type="dxa"/>
          </w:tcPr>
          <w:p w:rsidR="001C40EA" w:rsidRPr="00270BFE" w:rsidRDefault="001C40EA" w:rsidP="001C40EA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C40EA" w:rsidRPr="00270BFE" w:rsidRDefault="001C40EA" w:rsidP="001C40EA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6000,00</w:t>
            </w:r>
          </w:p>
        </w:tc>
      </w:tr>
      <w:tr w:rsidR="00DD5285" w:rsidRPr="00DD2CF7" w:rsidTr="00DD5285">
        <w:tc>
          <w:tcPr>
            <w:tcW w:w="817" w:type="dxa"/>
          </w:tcPr>
          <w:p w:rsidR="00DD5285" w:rsidRPr="00270BFE" w:rsidRDefault="001C40EA" w:rsidP="00DD5285">
            <w:pPr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3</w:t>
            </w:r>
          </w:p>
        </w:tc>
        <w:tc>
          <w:tcPr>
            <w:tcW w:w="2986" w:type="dxa"/>
          </w:tcPr>
          <w:p w:rsidR="00DD5285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 w:rsidRPr="00270BF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Wykonanie </w:t>
            </w: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ciągu </w:t>
            </w:r>
            <w:r w:rsidRPr="00270BF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pieszo-rowerowego </w:t>
            </w:r>
            <w:r w:rsidRPr="00270BF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wokół </w:t>
            </w: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zbiornika </w:t>
            </w:r>
            <w:r w:rsidRPr="00410DC3">
              <w:rPr>
                <w:rFonts w:ascii="Comfortaa" w:eastAsia="SimSun" w:hAnsi="Comfortaa" w:cs="Times New Roman"/>
                <w:b/>
                <w:sz w:val="20"/>
                <w:szCs w:val="20"/>
              </w:rPr>
              <w:t>z kostki betonowej</w:t>
            </w:r>
          </w:p>
          <w:p w:rsidR="00DD5285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- kostka betonowa 6 cm</w:t>
            </w:r>
          </w:p>
          <w:p w:rsidR="00DD5285" w:rsidRPr="00410DC3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- p</w:t>
            </w:r>
            <w:r w:rsidRPr="00410DC3">
              <w:rPr>
                <w:rFonts w:ascii="Comfortaa" w:eastAsia="SimSun" w:hAnsi="Comfortaa" w:cs="Times New Roman"/>
                <w:b/>
                <w:sz w:val="20"/>
                <w:szCs w:val="20"/>
              </w:rPr>
              <w:t>odsypka cementowo-piaskowa 1:4</w:t>
            </w:r>
            <w:r w:rsidRPr="00410DC3">
              <w:rPr>
                <w:rFonts w:ascii="Comfortaa" w:eastAsia="SimSun" w:hAnsi="Comfortaa" w:cs="Times New Roman"/>
                <w:b/>
                <w:sz w:val="20"/>
                <w:szCs w:val="20"/>
              </w:rPr>
              <w:tab/>
              <w:t>3cm</w:t>
            </w:r>
          </w:p>
          <w:p w:rsidR="00DD5285" w:rsidRPr="00640FCE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- p</w:t>
            </w:r>
            <w:r w:rsidRPr="00410DC3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odbudowa z tłucznia kamiennego 2/31,5  20cm </w:t>
            </w:r>
          </w:p>
          <w:p w:rsidR="00DD5285" w:rsidRPr="00270BFE" w:rsidRDefault="00DD5285" w:rsidP="00DD5285">
            <w:pPr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841" w:type="dxa"/>
          </w:tcPr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2180</w:t>
            </w: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m</w:t>
            </w:r>
            <w:r>
              <w:rPr>
                <w:rFonts w:ascii="Comfortaa" w:hAnsi="Comfortaa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DD5285" w:rsidRDefault="00DD5285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270BFE">
              <w:rPr>
                <w:rFonts w:ascii="Comfortaa" w:hAnsi="Comfortaa"/>
                <w:b/>
                <w:sz w:val="20"/>
                <w:szCs w:val="20"/>
              </w:rPr>
              <w:t xml:space="preserve">z </w:t>
            </w:r>
            <w:r>
              <w:rPr>
                <w:rFonts w:ascii="Comfortaa" w:hAnsi="Comfortaa"/>
                <w:b/>
                <w:sz w:val="20"/>
                <w:szCs w:val="20"/>
              </w:rPr>
              <w:t xml:space="preserve">kostki betonowej, nawierzchni żywicznej lub z </w:t>
            </w:r>
            <w:r w:rsidRPr="00270BFE">
              <w:rPr>
                <w:rFonts w:ascii="Comfortaa" w:hAnsi="Comfortaa"/>
                <w:b/>
                <w:sz w:val="20"/>
                <w:szCs w:val="20"/>
              </w:rPr>
              <w:t xml:space="preserve"> </w:t>
            </w:r>
            <w:r>
              <w:rPr>
                <w:rFonts w:ascii="Comfortaa" w:hAnsi="Comfortaa"/>
                <w:b/>
                <w:sz w:val="20"/>
                <w:szCs w:val="20"/>
              </w:rPr>
              <w:t xml:space="preserve">betonu </w:t>
            </w:r>
            <w:proofErr w:type="spellStart"/>
            <w:r>
              <w:rPr>
                <w:rFonts w:ascii="Comfortaa" w:hAnsi="Comfortaa"/>
                <w:b/>
                <w:sz w:val="20"/>
                <w:szCs w:val="20"/>
              </w:rPr>
              <w:t>przepuszczal</w:t>
            </w:r>
            <w:proofErr w:type="spellEnd"/>
            <w:r>
              <w:rPr>
                <w:rFonts w:ascii="Comfortaa" w:hAnsi="Comfortaa"/>
                <w:b/>
                <w:sz w:val="20"/>
                <w:szCs w:val="20"/>
              </w:rPr>
              <w:t>-</w:t>
            </w:r>
          </w:p>
          <w:p w:rsidR="00DD5285" w:rsidRDefault="00DD5285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proofErr w:type="spellStart"/>
            <w:r>
              <w:rPr>
                <w:rFonts w:ascii="Comfortaa" w:hAnsi="Comfortaa"/>
                <w:b/>
                <w:sz w:val="20"/>
                <w:szCs w:val="20"/>
              </w:rPr>
              <w:t>nego</w:t>
            </w:r>
            <w:proofErr w:type="spellEnd"/>
            <w:r>
              <w:rPr>
                <w:rFonts w:ascii="Comfortaa" w:hAnsi="Comfortaa"/>
                <w:b/>
                <w:sz w:val="20"/>
                <w:szCs w:val="20"/>
              </w:rPr>
              <w:t xml:space="preserve"> ,</w:t>
            </w:r>
          </w:p>
          <w:p w:rsidR="00DD5285" w:rsidRPr="00270BFE" w:rsidRDefault="00DD5285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szerokość 3,0 m</w:t>
            </w:r>
          </w:p>
        </w:tc>
        <w:tc>
          <w:tcPr>
            <w:tcW w:w="1417" w:type="dxa"/>
          </w:tcPr>
          <w:p w:rsidR="00DD5285" w:rsidRPr="00270BFE" w:rsidRDefault="00DD5285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87200,00</w:t>
            </w:r>
          </w:p>
        </w:tc>
      </w:tr>
      <w:tr w:rsidR="00DD5285" w:rsidRPr="00DD2CF7" w:rsidTr="00DD5285">
        <w:tc>
          <w:tcPr>
            <w:tcW w:w="817" w:type="dxa"/>
          </w:tcPr>
          <w:p w:rsidR="00DD5285" w:rsidRPr="00270BFE" w:rsidRDefault="001C40EA" w:rsidP="00DD5285">
            <w:pPr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4</w:t>
            </w:r>
          </w:p>
        </w:tc>
        <w:tc>
          <w:tcPr>
            <w:tcW w:w="2986" w:type="dxa"/>
          </w:tcPr>
          <w:p w:rsidR="00DD5285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W</w:t>
            </w:r>
            <w:r w:rsidRPr="004B0315">
              <w:rPr>
                <w:rFonts w:ascii="Comfortaa" w:eastAsia="SimSun" w:hAnsi="Comfortaa" w:cs="Times New Roman"/>
                <w:b/>
                <w:sz w:val="20"/>
                <w:szCs w:val="20"/>
              </w:rPr>
              <w:t>ykonanie oświetlenia ciągów p</w:t>
            </w: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ieszo-rowerowych wokół zbiornika:</w:t>
            </w:r>
          </w:p>
          <w:p w:rsidR="00DD5285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- </w:t>
            </w:r>
            <w:r w:rsidRPr="004B0315">
              <w:rPr>
                <w:rFonts w:ascii="Comfortaa" w:eastAsia="SimSun" w:hAnsi="Comfortaa" w:cs="Times New Roman"/>
                <w:b/>
                <w:sz w:val="20"/>
                <w:szCs w:val="20"/>
              </w:rPr>
              <w:t>kabel</w:t>
            </w:r>
            <w:r w:rsidRPr="004B0315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 energety</w:t>
            </w: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czny</w:t>
            </w:r>
          </w:p>
          <w:p w:rsidR="00DD5285" w:rsidRPr="00270BFE" w:rsidRDefault="00DD5285" w:rsidP="001C40EA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- latarnie parkowe</w:t>
            </w:r>
          </w:p>
        </w:tc>
        <w:tc>
          <w:tcPr>
            <w:tcW w:w="841" w:type="dxa"/>
          </w:tcPr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800</w:t>
            </w: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93" w:type="dxa"/>
          </w:tcPr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126" w:type="dxa"/>
          </w:tcPr>
          <w:p w:rsidR="00DD5285" w:rsidRPr="00270BFE" w:rsidRDefault="00DD5285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D5285" w:rsidRDefault="00C62A79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9</w:t>
            </w:r>
            <w:r w:rsidR="00DD5285">
              <w:rPr>
                <w:rFonts w:ascii="Comfortaa" w:hAnsi="Comfortaa"/>
                <w:sz w:val="20"/>
                <w:szCs w:val="20"/>
              </w:rPr>
              <w:t>2000,00</w:t>
            </w:r>
          </w:p>
        </w:tc>
      </w:tr>
      <w:tr w:rsidR="00DD5285" w:rsidRPr="00DD2CF7" w:rsidTr="00DD5285">
        <w:tc>
          <w:tcPr>
            <w:tcW w:w="817" w:type="dxa"/>
          </w:tcPr>
          <w:p w:rsidR="00DD5285" w:rsidRPr="00270BFE" w:rsidRDefault="001C40EA" w:rsidP="00DD5285">
            <w:pPr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986" w:type="dxa"/>
          </w:tcPr>
          <w:p w:rsidR="00DD5285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Z</w:t>
            </w:r>
            <w:r w:rsidRPr="004B0315">
              <w:rPr>
                <w:rFonts w:ascii="Comfortaa" w:eastAsia="SimSun" w:hAnsi="Comfortaa" w:cs="Times New Roman"/>
                <w:b/>
                <w:sz w:val="20"/>
                <w:szCs w:val="20"/>
              </w:rPr>
              <w:t>agospodarowanie przestrzeni obiektami małej architektury:</w:t>
            </w:r>
          </w:p>
          <w:p w:rsidR="00DD5285" w:rsidRDefault="001C40EA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- ławki</w:t>
            </w:r>
          </w:p>
          <w:p w:rsidR="00DD5285" w:rsidRDefault="001C40EA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- </w:t>
            </w:r>
            <w:r w:rsidR="00DD5285" w:rsidRPr="004B0315">
              <w:rPr>
                <w:rFonts w:ascii="Comfortaa" w:eastAsia="SimSun" w:hAnsi="Comfortaa" w:cs="Times New Roman"/>
                <w:b/>
                <w:sz w:val="20"/>
                <w:szCs w:val="20"/>
              </w:rPr>
              <w:t>kosze na odpady</w:t>
            </w:r>
          </w:p>
          <w:p w:rsidR="00DD5285" w:rsidRDefault="001C40EA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- </w:t>
            </w:r>
            <w:r w:rsidR="00DD5285">
              <w:rPr>
                <w:rFonts w:ascii="Comfortaa" w:eastAsia="SimSun" w:hAnsi="Comfortaa" w:cs="Times New Roman"/>
                <w:b/>
                <w:sz w:val="20"/>
                <w:szCs w:val="20"/>
              </w:rPr>
              <w:t>stojaki na rowery</w:t>
            </w:r>
          </w:p>
          <w:p w:rsidR="00DD5285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</w:p>
        </w:tc>
        <w:tc>
          <w:tcPr>
            <w:tcW w:w="841" w:type="dxa"/>
          </w:tcPr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50</w:t>
            </w: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25</w:t>
            </w: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</w:tcPr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  <w:p w:rsidR="00DD5285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126" w:type="dxa"/>
          </w:tcPr>
          <w:p w:rsidR="00DD5285" w:rsidRPr="00270BFE" w:rsidRDefault="00DD5285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D5285" w:rsidRDefault="00DD5285" w:rsidP="00DD528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25000,00</w:t>
            </w:r>
          </w:p>
        </w:tc>
      </w:tr>
      <w:tr w:rsidR="00DD5285" w:rsidRPr="00DD2CF7" w:rsidTr="00DD5285">
        <w:tc>
          <w:tcPr>
            <w:tcW w:w="817" w:type="dxa"/>
          </w:tcPr>
          <w:p w:rsidR="00DD5285" w:rsidRPr="00270BFE" w:rsidRDefault="001C40EA" w:rsidP="00DD5285">
            <w:pPr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b/>
                <w:sz w:val="20"/>
                <w:szCs w:val="20"/>
              </w:rPr>
              <w:t>6</w:t>
            </w:r>
          </w:p>
        </w:tc>
        <w:tc>
          <w:tcPr>
            <w:tcW w:w="2986" w:type="dxa"/>
          </w:tcPr>
          <w:p w:rsidR="00DD5285" w:rsidRPr="00270BFE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 w:rsidRPr="00640FC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Inne prace o </w:t>
            </w:r>
            <w:r w:rsidRPr="00640FCE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charakterze</w:t>
            </w:r>
            <w:r w:rsidRPr="00640FC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 przygotowawczym, pomocniczym i porządkującym.</w:t>
            </w:r>
          </w:p>
          <w:p w:rsidR="00DD5285" w:rsidRPr="00270BFE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 w:rsidRPr="00270BF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- </w:t>
            </w: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wycinka drzew</w:t>
            </w:r>
          </w:p>
          <w:p w:rsidR="00DD5285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  <w:r w:rsidRPr="00270BFE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- humusowanie</w:t>
            </w:r>
          </w:p>
          <w:p w:rsidR="00DD5285" w:rsidRPr="00270BFE" w:rsidRDefault="00DD5285" w:rsidP="00DD5285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841" w:type="dxa"/>
          </w:tcPr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60</w:t>
            </w: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993" w:type="dxa"/>
          </w:tcPr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szt.</w:t>
            </w:r>
          </w:p>
          <w:p w:rsidR="00DD5285" w:rsidRPr="00270BFE" w:rsidRDefault="00DD5285" w:rsidP="00DD5285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m</w:t>
            </w:r>
            <w:r w:rsidRPr="00270BFE">
              <w:rPr>
                <w:rFonts w:ascii="Comfortaa" w:hAnsi="Comfortaa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126" w:type="dxa"/>
          </w:tcPr>
          <w:p w:rsidR="00DD5285" w:rsidRPr="00270BFE" w:rsidRDefault="00DD5285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wycinka drzew</w:t>
            </w: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,</w:t>
            </w:r>
            <w:r w:rsidRPr="00270BFE">
              <w:rPr>
                <w:rFonts w:ascii="Comfortaa" w:hAnsi="Comfortaa"/>
                <w:b/>
                <w:sz w:val="20"/>
                <w:szCs w:val="20"/>
              </w:rPr>
              <w:t xml:space="preserve"> </w:t>
            </w:r>
            <w:r w:rsidRPr="00270BFE">
              <w:rPr>
                <w:rFonts w:ascii="Comfortaa" w:hAnsi="Comfortaa"/>
                <w:b/>
                <w:sz w:val="20"/>
                <w:szCs w:val="20"/>
              </w:rPr>
              <w:t xml:space="preserve">uporządkowanie terenu po robotach, </w:t>
            </w: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 </w:t>
            </w:r>
            <w:r w:rsidRPr="00270BFE">
              <w:rPr>
                <w:rFonts w:ascii="Comfortaa" w:hAnsi="Comfortaa"/>
                <w:b/>
                <w:sz w:val="20"/>
                <w:szCs w:val="20"/>
              </w:rPr>
              <w:t xml:space="preserve"> humusowanie</w:t>
            </w:r>
          </w:p>
          <w:p w:rsidR="00DD5285" w:rsidRPr="00270BFE" w:rsidRDefault="00DD5285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D5285" w:rsidRPr="00270BFE" w:rsidRDefault="00DD5285" w:rsidP="00DD5285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35000,00 </w:t>
            </w:r>
          </w:p>
        </w:tc>
      </w:tr>
    </w:tbl>
    <w:p w:rsidR="004B502C" w:rsidRDefault="004B502C" w:rsidP="00D024FA">
      <w:pPr>
        <w:rPr>
          <w:rFonts w:ascii="Arial Narrow" w:hAnsi="Arial Narrow"/>
          <w:sz w:val="24"/>
          <w:szCs w:val="24"/>
        </w:rPr>
      </w:pPr>
    </w:p>
    <w:p w:rsidR="007E1DF4" w:rsidRDefault="007E1DF4" w:rsidP="00D024FA">
      <w:pPr>
        <w:rPr>
          <w:rFonts w:ascii="Arial Narrow" w:hAnsi="Arial Narrow"/>
          <w:sz w:val="24"/>
          <w:szCs w:val="24"/>
        </w:rPr>
      </w:pPr>
    </w:p>
    <w:p w:rsidR="007E1DF4" w:rsidRPr="007E1DF4" w:rsidRDefault="007E1DF4" w:rsidP="007E1DF4">
      <w:pPr>
        <w:rPr>
          <w:rFonts w:ascii="Comfortaa" w:eastAsia="Times New Roman" w:hAnsi="Comfortaa" w:cs="Times New Roman"/>
          <w:b/>
          <w:color w:val="000000"/>
          <w:sz w:val="20"/>
          <w:szCs w:val="20"/>
          <w:u w:val="single"/>
          <w:lang w:eastAsia="pl-PL"/>
        </w:rPr>
      </w:pPr>
      <w:r w:rsidRPr="007E1DF4">
        <w:rPr>
          <w:rFonts w:ascii="Comfortaa" w:hAnsi="Comfortaa"/>
          <w:b/>
          <w:sz w:val="20"/>
          <w:szCs w:val="20"/>
          <w:u w:val="single"/>
        </w:rPr>
        <w:t xml:space="preserve">RAZEM </w:t>
      </w:r>
      <w:r>
        <w:rPr>
          <w:rFonts w:ascii="Comfortaa" w:hAnsi="Comfortaa"/>
          <w:b/>
          <w:sz w:val="20"/>
          <w:szCs w:val="20"/>
          <w:u w:val="single"/>
        </w:rPr>
        <w:t xml:space="preserve">-                                                                                                                   </w:t>
      </w:r>
      <w:r w:rsidR="001C40EA">
        <w:rPr>
          <w:rFonts w:ascii="Comfortaa" w:eastAsia="Times New Roman" w:hAnsi="Comfortaa" w:cs="Times New Roman"/>
          <w:b/>
          <w:color w:val="000000"/>
          <w:sz w:val="20"/>
          <w:szCs w:val="20"/>
          <w:u w:val="single"/>
          <w:lang w:eastAsia="pl-PL"/>
        </w:rPr>
        <w:t>1</w:t>
      </w:r>
      <w:r w:rsidR="00C62A79">
        <w:rPr>
          <w:rFonts w:ascii="Comfortaa" w:eastAsia="Times New Roman" w:hAnsi="Comfortaa" w:cs="Times New Roman"/>
          <w:b/>
          <w:color w:val="000000"/>
          <w:sz w:val="20"/>
          <w:szCs w:val="20"/>
          <w:u w:val="single"/>
          <w:lang w:eastAsia="pl-PL"/>
        </w:rPr>
        <w:t> </w:t>
      </w:r>
      <w:r w:rsidR="00EB49E3">
        <w:rPr>
          <w:rFonts w:ascii="Comfortaa" w:eastAsia="Times New Roman" w:hAnsi="Comfortaa" w:cs="Times New Roman"/>
          <w:b/>
          <w:color w:val="000000"/>
          <w:sz w:val="20"/>
          <w:szCs w:val="20"/>
          <w:u w:val="single"/>
          <w:lang w:eastAsia="pl-PL"/>
        </w:rPr>
        <w:t>412</w:t>
      </w:r>
      <w:bookmarkStart w:id="0" w:name="_GoBack"/>
      <w:bookmarkEnd w:id="0"/>
      <w:r w:rsidR="00C62A79">
        <w:rPr>
          <w:rFonts w:ascii="Comfortaa" w:eastAsia="Times New Roman" w:hAnsi="Comfortaa" w:cs="Times New Roman"/>
          <w:b/>
          <w:color w:val="000000"/>
          <w:sz w:val="20"/>
          <w:szCs w:val="20"/>
          <w:u w:val="single"/>
          <w:lang w:eastAsia="pl-PL"/>
        </w:rPr>
        <w:t xml:space="preserve"> 3</w:t>
      </w:r>
      <w:r w:rsidR="001C40EA">
        <w:rPr>
          <w:rFonts w:ascii="Comfortaa" w:eastAsia="Times New Roman" w:hAnsi="Comfortaa" w:cs="Times New Roman"/>
          <w:b/>
          <w:color w:val="000000"/>
          <w:sz w:val="20"/>
          <w:szCs w:val="20"/>
          <w:u w:val="single"/>
          <w:lang w:eastAsia="pl-PL"/>
        </w:rPr>
        <w:t>00</w:t>
      </w:r>
      <w:r w:rsidRPr="007E1DF4">
        <w:rPr>
          <w:rFonts w:ascii="Comfortaa" w:eastAsia="Times New Roman" w:hAnsi="Comfortaa" w:cs="Times New Roman"/>
          <w:b/>
          <w:color w:val="000000"/>
          <w:sz w:val="20"/>
          <w:szCs w:val="20"/>
          <w:u w:val="single"/>
          <w:lang w:eastAsia="pl-PL"/>
        </w:rPr>
        <w:t>,00</w:t>
      </w:r>
      <w:r>
        <w:rPr>
          <w:rFonts w:ascii="Comfortaa" w:eastAsia="Times New Roman" w:hAnsi="Comfortaa" w:cs="Times New Roman"/>
          <w:b/>
          <w:color w:val="000000"/>
          <w:sz w:val="20"/>
          <w:szCs w:val="20"/>
          <w:u w:val="single"/>
          <w:lang w:eastAsia="pl-PL"/>
        </w:rPr>
        <w:t xml:space="preserve"> zł</w:t>
      </w:r>
    </w:p>
    <w:sectPr w:rsidR="007E1DF4" w:rsidRPr="007E1DF4" w:rsidSect="008E3AA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A8B" w:rsidRDefault="00013A8B" w:rsidP="00C7673E">
      <w:pPr>
        <w:spacing w:after="0" w:line="240" w:lineRule="auto"/>
      </w:pPr>
      <w:r>
        <w:separator/>
      </w:r>
    </w:p>
  </w:endnote>
  <w:endnote w:type="continuationSeparator" w:id="0">
    <w:p w:rsidR="00013A8B" w:rsidRDefault="00013A8B" w:rsidP="00C76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fortaa">
    <w:altName w:val="Courier New"/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A8B" w:rsidRDefault="00013A8B" w:rsidP="00C7673E">
      <w:pPr>
        <w:spacing w:after="0" w:line="240" w:lineRule="auto"/>
      </w:pPr>
      <w:r>
        <w:separator/>
      </w:r>
    </w:p>
  </w:footnote>
  <w:footnote w:type="continuationSeparator" w:id="0">
    <w:p w:rsidR="00013A8B" w:rsidRDefault="00013A8B" w:rsidP="00C76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697" w:rsidRPr="00C7673E" w:rsidRDefault="004E5697" w:rsidP="00C7673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30B9"/>
    <w:multiLevelType w:val="hybridMultilevel"/>
    <w:tmpl w:val="D266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25B53"/>
    <w:multiLevelType w:val="multilevel"/>
    <w:tmpl w:val="B2CE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884C60"/>
    <w:multiLevelType w:val="hybridMultilevel"/>
    <w:tmpl w:val="9DD6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F4F77"/>
    <w:multiLevelType w:val="multilevel"/>
    <w:tmpl w:val="06600A9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5A10A5"/>
    <w:multiLevelType w:val="hybridMultilevel"/>
    <w:tmpl w:val="F0044DC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8EC490B"/>
    <w:multiLevelType w:val="hybridMultilevel"/>
    <w:tmpl w:val="7388BB78"/>
    <w:lvl w:ilvl="0" w:tplc="54A8363E">
      <w:start w:val="1"/>
      <w:numFmt w:val="decimal"/>
      <w:lvlText w:val="%1."/>
      <w:lvlJc w:val="left"/>
      <w:pPr>
        <w:ind w:left="103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0" w:hanging="360"/>
      </w:pPr>
    </w:lvl>
    <w:lvl w:ilvl="2" w:tplc="0415001B" w:tentative="1">
      <w:start w:val="1"/>
      <w:numFmt w:val="lowerRoman"/>
      <w:lvlText w:val="%3."/>
      <w:lvlJc w:val="right"/>
      <w:pPr>
        <w:ind w:left="2470" w:hanging="180"/>
      </w:pPr>
    </w:lvl>
    <w:lvl w:ilvl="3" w:tplc="0415000F" w:tentative="1">
      <w:start w:val="1"/>
      <w:numFmt w:val="decimal"/>
      <w:lvlText w:val="%4."/>
      <w:lvlJc w:val="left"/>
      <w:pPr>
        <w:ind w:left="3190" w:hanging="360"/>
      </w:pPr>
    </w:lvl>
    <w:lvl w:ilvl="4" w:tplc="04150019" w:tentative="1">
      <w:start w:val="1"/>
      <w:numFmt w:val="lowerLetter"/>
      <w:lvlText w:val="%5."/>
      <w:lvlJc w:val="left"/>
      <w:pPr>
        <w:ind w:left="3910" w:hanging="360"/>
      </w:pPr>
    </w:lvl>
    <w:lvl w:ilvl="5" w:tplc="0415001B" w:tentative="1">
      <w:start w:val="1"/>
      <w:numFmt w:val="lowerRoman"/>
      <w:lvlText w:val="%6."/>
      <w:lvlJc w:val="right"/>
      <w:pPr>
        <w:ind w:left="4630" w:hanging="180"/>
      </w:pPr>
    </w:lvl>
    <w:lvl w:ilvl="6" w:tplc="0415000F" w:tentative="1">
      <w:start w:val="1"/>
      <w:numFmt w:val="decimal"/>
      <w:lvlText w:val="%7."/>
      <w:lvlJc w:val="left"/>
      <w:pPr>
        <w:ind w:left="5350" w:hanging="360"/>
      </w:pPr>
    </w:lvl>
    <w:lvl w:ilvl="7" w:tplc="04150019" w:tentative="1">
      <w:start w:val="1"/>
      <w:numFmt w:val="lowerLetter"/>
      <w:lvlText w:val="%8."/>
      <w:lvlJc w:val="left"/>
      <w:pPr>
        <w:ind w:left="6070" w:hanging="360"/>
      </w:pPr>
    </w:lvl>
    <w:lvl w:ilvl="8" w:tplc="0415001B" w:tentative="1">
      <w:start w:val="1"/>
      <w:numFmt w:val="lowerRoman"/>
      <w:lvlText w:val="%9."/>
      <w:lvlJc w:val="right"/>
      <w:pPr>
        <w:ind w:left="679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C2E"/>
    <w:rsid w:val="00013A8B"/>
    <w:rsid w:val="00022ADA"/>
    <w:rsid w:val="0004431A"/>
    <w:rsid w:val="00064DEA"/>
    <w:rsid w:val="00066794"/>
    <w:rsid w:val="000A50CE"/>
    <w:rsid w:val="0013378E"/>
    <w:rsid w:val="00153639"/>
    <w:rsid w:val="0016282F"/>
    <w:rsid w:val="001C1B3A"/>
    <w:rsid w:val="001C40EA"/>
    <w:rsid w:val="001E1893"/>
    <w:rsid w:val="00206390"/>
    <w:rsid w:val="0021642E"/>
    <w:rsid w:val="0022415C"/>
    <w:rsid w:val="00244499"/>
    <w:rsid w:val="00251AEF"/>
    <w:rsid w:val="0025277F"/>
    <w:rsid w:val="00270BFE"/>
    <w:rsid w:val="002B056D"/>
    <w:rsid w:val="002B35A4"/>
    <w:rsid w:val="002C3E64"/>
    <w:rsid w:val="002F0B50"/>
    <w:rsid w:val="002F29C4"/>
    <w:rsid w:val="00315B17"/>
    <w:rsid w:val="00324967"/>
    <w:rsid w:val="00366021"/>
    <w:rsid w:val="003726D1"/>
    <w:rsid w:val="00396C97"/>
    <w:rsid w:val="003B56C6"/>
    <w:rsid w:val="00410DC3"/>
    <w:rsid w:val="00424A3A"/>
    <w:rsid w:val="004B0315"/>
    <w:rsid w:val="004B502C"/>
    <w:rsid w:val="004E5697"/>
    <w:rsid w:val="00527F20"/>
    <w:rsid w:val="0054019F"/>
    <w:rsid w:val="005A74FF"/>
    <w:rsid w:val="005C6E06"/>
    <w:rsid w:val="005F570A"/>
    <w:rsid w:val="00606F4A"/>
    <w:rsid w:val="00622966"/>
    <w:rsid w:val="00640FCE"/>
    <w:rsid w:val="00653556"/>
    <w:rsid w:val="007109BB"/>
    <w:rsid w:val="007950A4"/>
    <w:rsid w:val="007E0382"/>
    <w:rsid w:val="007E1DF4"/>
    <w:rsid w:val="007E5A76"/>
    <w:rsid w:val="007F63FA"/>
    <w:rsid w:val="0080260F"/>
    <w:rsid w:val="00803A0A"/>
    <w:rsid w:val="00807C4E"/>
    <w:rsid w:val="00867973"/>
    <w:rsid w:val="00885CE1"/>
    <w:rsid w:val="008C031F"/>
    <w:rsid w:val="008E1316"/>
    <w:rsid w:val="008E3AA2"/>
    <w:rsid w:val="00972610"/>
    <w:rsid w:val="00A202FA"/>
    <w:rsid w:val="00A94205"/>
    <w:rsid w:val="00AD17FC"/>
    <w:rsid w:val="00AD5146"/>
    <w:rsid w:val="00AF0F37"/>
    <w:rsid w:val="00B74C01"/>
    <w:rsid w:val="00BE322B"/>
    <w:rsid w:val="00C018A2"/>
    <w:rsid w:val="00C35161"/>
    <w:rsid w:val="00C62A79"/>
    <w:rsid w:val="00C7673E"/>
    <w:rsid w:val="00CC33BD"/>
    <w:rsid w:val="00CD182B"/>
    <w:rsid w:val="00D024FA"/>
    <w:rsid w:val="00D21C2E"/>
    <w:rsid w:val="00D4636E"/>
    <w:rsid w:val="00D55E0B"/>
    <w:rsid w:val="00D81116"/>
    <w:rsid w:val="00DB14DC"/>
    <w:rsid w:val="00DD2CF7"/>
    <w:rsid w:val="00DD5285"/>
    <w:rsid w:val="00E14C68"/>
    <w:rsid w:val="00E35FE0"/>
    <w:rsid w:val="00E547A6"/>
    <w:rsid w:val="00E82BE5"/>
    <w:rsid w:val="00EB49E3"/>
    <w:rsid w:val="00EB6EE5"/>
    <w:rsid w:val="00EE5107"/>
    <w:rsid w:val="00F439AE"/>
    <w:rsid w:val="00F77368"/>
    <w:rsid w:val="00F9327F"/>
    <w:rsid w:val="00FC1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73E"/>
  </w:style>
  <w:style w:type="paragraph" w:styleId="Stopka">
    <w:name w:val="footer"/>
    <w:basedOn w:val="Normalny"/>
    <w:link w:val="Stopka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73E"/>
  </w:style>
  <w:style w:type="character" w:styleId="Hipercze">
    <w:name w:val="Hyperlink"/>
    <w:basedOn w:val="Domylnaczcionkaakapitu"/>
    <w:uiPriority w:val="99"/>
    <w:unhideWhenUsed/>
    <w:rsid w:val="004B502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81116"/>
    <w:pPr>
      <w:ind w:left="720"/>
      <w:contextualSpacing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B5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D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73E"/>
  </w:style>
  <w:style w:type="paragraph" w:styleId="Stopka">
    <w:name w:val="footer"/>
    <w:basedOn w:val="Normalny"/>
    <w:link w:val="Stopka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73E"/>
  </w:style>
  <w:style w:type="character" w:styleId="Hipercze">
    <w:name w:val="Hyperlink"/>
    <w:basedOn w:val="Domylnaczcionkaakapitu"/>
    <w:uiPriority w:val="99"/>
    <w:unhideWhenUsed/>
    <w:rsid w:val="004B502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81116"/>
    <w:pPr>
      <w:ind w:left="720"/>
      <w:contextualSpacing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B5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D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ASUS</cp:lastModifiedBy>
  <cp:revision>7</cp:revision>
  <cp:lastPrinted>2020-08-13T10:34:00Z</cp:lastPrinted>
  <dcterms:created xsi:type="dcterms:W3CDTF">2020-08-13T08:16:00Z</dcterms:created>
  <dcterms:modified xsi:type="dcterms:W3CDTF">2020-08-13T12:53:00Z</dcterms:modified>
</cp:coreProperties>
</file>